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Reversing the Re-Entry Equation for Warp Drive Launch and Navigation</w:t>
      </w:r>
    </w:p>
    <w:p>
      <w:r>
        <w:t>This document explores how reversing the classical re-entry geometry used in NASA’s Mercury Program—famously checked by Katherine Johnson—could inspire new approaches to warp-drive launch and navigation from Earth without relying on conventional thrust. Because both entering and exiting a gravitational field inherently involve curved trajectories, the mathematics of ‘Go/No-Go’ zones may be inverted to design warp bubble emergence paths.</w:t>
      </w:r>
    </w:p>
    <w:p>
      <w:pPr>
        <w:pStyle w:val="Heading2"/>
      </w:pPr>
      <w:r>
        <w:t>1. Classical Re-Entry Geometry</w:t>
      </w:r>
    </w:p>
    <w:p>
      <w:r>
        <w:t>The original ‘Go/No-Go’ equations define the conditions under which a spacecraft transitions from orbit to the atmosphere. These conditions balance velocity, flight path angle, and altitude to ensure a safe re-entry. They rely on conic section geometry (ellipses, parabolas, hyperbolas) to model the capsule’s path under drag and gravity.</w:t>
      </w:r>
    </w:p>
    <w:p>
      <w:pPr>
        <w:pStyle w:val="Heading2"/>
      </w:pPr>
      <w:r>
        <w:t>2. Reversing the Equation for Warp Drive Launch</w:t>
      </w:r>
    </w:p>
    <w:p>
      <w:r>
        <w:t>If the re-entry equations are inverted, one obtains a mathematical framework for exiting a gravity well along a ‘least-resistance’ curvature. Instead of computing how to slow down and intersect the atmosphere safely, the reversed problem computes how to shape a warp bubble’s space-time curvature so the craft emerges smoothly into space without high-energy thrust.</w:t>
      </w:r>
    </w:p>
    <w:p>
      <w:r>
        <w:t>This reversed equation could provide:</w:t>
        <w:br/>
        <w:t>- **Energy Minimization:** Identify the geometric corridor where warp-field activation requires the least power.</w:t>
        <w:br/>
        <w:t>- **Trajectory Pre-Shaping:** Pre-calculate the space-time curvature necessary to ‘surf’ out of Earth’s well.</w:t>
        <w:br/>
        <w:t>- **CST Synchronization:** Align the warp bubble’s phase with Earth’s rotation and orbital motion for stable emergence.</w:t>
      </w:r>
    </w:p>
    <w:p>
      <w:pPr>
        <w:pStyle w:val="Heading2"/>
      </w:pPr>
      <w:r>
        <w:t>3. Benefits for Warp Drive Navigation</w:t>
      </w:r>
    </w:p>
    <w:p>
      <w:r>
        <w:t>Using curved geometry rather than straight-line thrust provides a natural alignment with gravitational potentials. A warp drive tuned to these curves could:</w:t>
        <w:br/>
        <w:t>- Reduce inertial stress on passengers and equipment.</w:t>
        <w:br/>
        <w:t>- Minimize atmospheric disturbances or sonic booms.</w:t>
        <w:br/>
        <w:t>- Enable smoother transitions between CST-synchronized time frames.</w:t>
      </w:r>
    </w:p>
    <w:p>
      <w:pPr>
        <w:pStyle w:val="Heading2"/>
      </w:pPr>
      <w:r>
        <w:t>4. Diagram: Go/No-Go Zones Reinterpreted for Warp Drive Launch</w:t>
      </w:r>
    </w:p>
    <w:p>
      <w:r>
        <w:t>The diagram below shows the classical Go/No-Go zones for re-entry, which, when mathematically reversed, represent potential warp-bubble launch corridors out of Earth’s gravity well. By following these curves, a warp field could emerge with minimal force.</w:t>
      </w:r>
    </w:p>
    <w:p>
      <w:r>
        <w:drawing>
          <wp:inline xmlns:a="http://schemas.openxmlformats.org/drawingml/2006/main" xmlns:pic="http://schemas.openxmlformats.org/drawingml/2006/picture">
            <wp:extent cx="5029200" cy="5029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o-Go_Zones_f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Figure 1. Classical Go/No-Go geometry reinterpreted as warp-drive emergence corridors.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