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6013C" w14:textId="77777777" w:rsidR="00DB7901" w:rsidRPr="00DB7901" w:rsidRDefault="00DB7901" w:rsidP="00DB7901">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DB7901">
        <w:rPr>
          <w:rFonts w:ascii="Times New Roman" w:eastAsia="Times New Roman" w:hAnsi="Times New Roman" w:cs="Times New Roman"/>
          <w:b/>
          <w:bCs/>
          <w:kern w:val="36"/>
          <w:sz w:val="48"/>
          <w:szCs w:val="48"/>
          <w14:ligatures w14:val="none"/>
        </w:rPr>
        <w:t>CST Mach 10 Spherical Belly Equilibrium Stabilizer: A Clock-Synchronized Line-of-Sight Corridor Model for Hypersonic Aircraft Stability</w:t>
      </w:r>
    </w:p>
    <w:p w14:paraId="2A1A420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Author:</w:t>
      </w:r>
      <w:r w:rsidRPr="00DB7901">
        <w:rPr>
          <w:rFonts w:ascii="Times New Roman" w:eastAsia="Times New Roman" w:hAnsi="Times New Roman" w:cs="Times New Roman"/>
          <w:kern w:val="0"/>
          <w14:ligatures w14:val="none"/>
        </w:rPr>
        <w:t xml:space="preserve"> Gabino Casanova</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Research Category:</w:t>
      </w:r>
      <w:r w:rsidRPr="00DB7901">
        <w:rPr>
          <w:rFonts w:ascii="Times New Roman" w:eastAsia="Times New Roman" w:hAnsi="Times New Roman" w:cs="Times New Roman"/>
          <w:kern w:val="0"/>
          <w14:ligatures w14:val="none"/>
        </w:rPr>
        <w:t xml:space="preserve"> Theoretical Aerospace Stabilization, Hypersonic Corridor Control, CST Timing Architecture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Status:</w:t>
      </w:r>
      <w:r w:rsidRPr="00DB7901">
        <w:rPr>
          <w:rFonts w:ascii="Times New Roman" w:eastAsia="Times New Roman" w:hAnsi="Times New Roman" w:cs="Times New Roman"/>
          <w:kern w:val="0"/>
          <w14:ligatures w14:val="none"/>
        </w:rPr>
        <w:t xml:space="preserve"> Conceptual simulation model for academic discussion</w:t>
      </w:r>
    </w:p>
    <w:p w14:paraId="4C64ABBD"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Abstract</w:t>
      </w:r>
    </w:p>
    <w:p w14:paraId="4D1D424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This paper presents a theoretical control architecture for a Mach 10 atmospheric aircraft using a spherical belly-mounted inertial equilibrium stabilizer. The system is not proposed as an anti-gravity device or warp-drive mechanism. Instead, it is framed as a reference-locked dynamic stabilization system that combines line-of-sight geometry, Earth-referenced altitude control, synchronized clocks, thermal protection sequencing, active cooling, and inertial force smoothing. The simulation uses two fixed ground reference points and the aircraft position as a three-point line-of-sight triangle. This triangle acts as a moving geometric reference for altitude, curvature alignment, and corridor drift. The belly sphere is modeled as a central stabilization module that may combine gyroscopic energy, internal mass balancing, fly-by-wire control, microjet/plasma trim, pressure equalization, and active cooling logic. The goal is to maintain belly force equilibrium, reduce oscillation, stabilize shock behavior, sequence material protection, and keep the aircraft centered along a pre-calculated Mach 10 atmospheric corridor.</w:t>
      </w:r>
    </w:p>
    <w:p w14:paraId="7684AF13"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Introduction</w:t>
      </w:r>
    </w:p>
    <w:p w14:paraId="5B3D73D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Mach 10 flight occurs in a regime where aerodynamic heating, shockwave stability, structural loading, pressure gradients, and control-response timing become dominant design challenges. A hypersonic vehicle cannot be treated as a normal aircraft simply moving faster. At these speeds, the aircraft must operate inside a highly sensitive thermal and aerodynamic corridor.</w:t>
      </w:r>
    </w:p>
    <w:p w14:paraId="5F912C4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The simulation developed for this work introduces a proposed system called the </w:t>
      </w:r>
      <w:r w:rsidRPr="00DB7901">
        <w:rPr>
          <w:rFonts w:ascii="Times New Roman" w:eastAsia="Times New Roman" w:hAnsi="Times New Roman" w:cs="Times New Roman"/>
          <w:b/>
          <w:bCs/>
          <w:kern w:val="0"/>
          <w14:ligatures w14:val="none"/>
        </w:rPr>
        <w:t>CST Mach 10 Spherical Belly Equilibrium Stabilizer</w:t>
      </w:r>
      <w:r w:rsidRPr="00DB7901">
        <w:rPr>
          <w:rFonts w:ascii="Times New Roman" w:eastAsia="Times New Roman" w:hAnsi="Times New Roman" w:cs="Times New Roman"/>
          <w:kern w:val="0"/>
          <w14:ligatures w14:val="none"/>
        </w:rPr>
        <w:t xml:space="preserve">. The term “sphere gravity stabilizer” is used as a conceptual name, but the engineering interpretation is more precise: the sphere is an </w:t>
      </w:r>
      <w:r w:rsidRPr="00DB7901">
        <w:rPr>
          <w:rFonts w:ascii="Times New Roman" w:eastAsia="Times New Roman" w:hAnsi="Times New Roman" w:cs="Times New Roman"/>
          <w:b/>
          <w:bCs/>
          <w:kern w:val="0"/>
          <w14:ligatures w14:val="none"/>
        </w:rPr>
        <w:t>inertial equilibrium stabilizer</w:t>
      </w:r>
      <w:r w:rsidRPr="00DB7901">
        <w:rPr>
          <w:rFonts w:ascii="Times New Roman" w:eastAsia="Times New Roman" w:hAnsi="Times New Roman" w:cs="Times New Roman"/>
          <w:kern w:val="0"/>
          <w14:ligatures w14:val="none"/>
        </w:rPr>
        <w:t>, not a gravity generator.</w:t>
      </w:r>
    </w:p>
    <w:p w14:paraId="5F5DB78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aircraft remains dependent on lift, propulsion, aerodynamic control, materials, and cooling. The new contribution is the integration of:</w:t>
      </w:r>
    </w:p>
    <w:p w14:paraId="295788CC"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lastRenderedPageBreak/>
        <w:t>line-of-sight reference geometry,</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clock-synchronized correction timing,</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belly-centered inertial stabilization,</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Earth-gravity-at-altitude modeling,</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thermal material sequencing,</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active cooling by heat sensing,</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and pre-planned corridor control.</w:t>
      </w:r>
    </w:p>
    <w:p w14:paraId="1E27B52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This approach is inspired partly by parabolic aircraft flight, where pilots can create short intervals of apparent weightlessness by flying a curve that causes the aircraft and passengers to accelerate together. NASA describes parabolic flight as producing reduced gravity because the aircraft and passengers fall together for about 20 seconds. </w:t>
      </w:r>
    </w:p>
    <w:p w14:paraId="745D7819"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However, this paper does not propose making a Mach 10 aircraft weightless. Instead, it uses the lesson from parabolic </w:t>
      </w:r>
      <w:proofErr w:type="gramStart"/>
      <w:r w:rsidRPr="00DB7901">
        <w:rPr>
          <w:rFonts w:ascii="Times New Roman" w:eastAsia="Times New Roman" w:hAnsi="Times New Roman" w:cs="Times New Roman"/>
          <w:kern w:val="0"/>
          <w14:ligatures w14:val="none"/>
        </w:rPr>
        <w:t>flight:</w:t>
      </w:r>
      <w:proofErr w:type="gramEnd"/>
      <w:r w:rsidRPr="00DB7901">
        <w:rPr>
          <w:rFonts w:ascii="Times New Roman" w:eastAsia="Times New Roman" w:hAnsi="Times New Roman" w:cs="Times New Roman"/>
          <w:kern w:val="0"/>
          <w14:ligatures w14:val="none"/>
        </w:rPr>
        <w:t xml:space="preserve"> </w:t>
      </w:r>
      <w:r w:rsidRPr="00DB7901">
        <w:rPr>
          <w:rFonts w:ascii="Times New Roman" w:eastAsia="Times New Roman" w:hAnsi="Times New Roman" w:cs="Times New Roman"/>
          <w:b/>
          <w:bCs/>
          <w:kern w:val="0"/>
          <w14:ligatures w14:val="none"/>
        </w:rPr>
        <w:t>felt gravity depends on acceleration, normal force, and motion path.</w:t>
      </w:r>
      <w:r w:rsidRPr="00DB7901">
        <w:rPr>
          <w:rFonts w:ascii="Times New Roman" w:eastAsia="Times New Roman" w:hAnsi="Times New Roman" w:cs="Times New Roman"/>
          <w:kern w:val="0"/>
          <w14:ligatures w14:val="none"/>
        </w:rPr>
        <w:t xml:space="preserve"> The proposed system uses that principle for stabilization, not for microgravity.</w:t>
      </w:r>
    </w:p>
    <w:p w14:paraId="40D55C9B"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Research Problem</w:t>
      </w:r>
    </w:p>
    <w:p w14:paraId="544E742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central question is:</w:t>
      </w:r>
    </w:p>
    <w:p w14:paraId="60CB182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Can a Mach 10 aircraft improve stability by using a spherical belly-mounted inertial equilibrium module locked to a pre-calculated line-of-sight atmospheric corridor?</w:t>
      </w:r>
    </w:p>
    <w:p w14:paraId="6A6B0A34"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The aircraft does not need to stop the wind. In fact, it must continue cutting through the air. The nose, leading edges, and shock geometry must remain functional. The goal is to stabilize the aircraft’s belly force </w:t>
      </w:r>
      <w:proofErr w:type="gramStart"/>
      <w:r w:rsidRPr="00DB7901">
        <w:rPr>
          <w:rFonts w:ascii="Times New Roman" w:eastAsia="Times New Roman" w:hAnsi="Times New Roman" w:cs="Times New Roman"/>
          <w:kern w:val="0"/>
          <w14:ligatures w14:val="none"/>
        </w:rPr>
        <w:t>distribution</w:t>
      </w:r>
      <w:proofErr w:type="gramEnd"/>
      <w:r w:rsidRPr="00DB7901">
        <w:rPr>
          <w:rFonts w:ascii="Times New Roman" w:eastAsia="Times New Roman" w:hAnsi="Times New Roman" w:cs="Times New Roman"/>
          <w:kern w:val="0"/>
          <w14:ligatures w14:val="none"/>
        </w:rPr>
        <w:t xml:space="preserve"> so the vehicle does not pitch, roll, oscillate, or drift from the planned altitude corridor.</w:t>
      </w:r>
    </w:p>
    <w:p w14:paraId="27734BE7"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problem can be divided into five engineering challenges:</w:t>
      </w:r>
    </w:p>
    <w:p w14:paraId="0D339CA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First, the aircraft must maintain a specific altitude corridor between two known ground reference points.</w:t>
      </w:r>
    </w:p>
    <w:p w14:paraId="100EAF2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Second, the aircraft must continuously measure gravity, wind, atmospheric pressure, density, Earth rotation, and thermal load.</w:t>
      </w:r>
    </w:p>
    <w:p w14:paraId="1E62533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Third, the aircraft must prevent sudden belly-force imbalance.</w:t>
      </w:r>
    </w:p>
    <w:p w14:paraId="3D2056D4"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Fourth, heat must be managed by material staging and active cooling.</w:t>
      </w:r>
    </w:p>
    <w:p w14:paraId="1CAFCCAC"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Fifth, the aircraft must synchronize sensor corrections with UTC, atomic time, aircraft time, and CST correction time.</w:t>
      </w:r>
    </w:p>
    <w:p w14:paraId="0DE94F69" w14:textId="77777777" w:rsid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F4BAB2B" w14:textId="10224622"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lastRenderedPageBreak/>
        <w:t>Scientific Background</w:t>
      </w:r>
    </w:p>
    <w:p w14:paraId="34F24B71"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Parabolic Flight and Apparent Gravity</w:t>
      </w:r>
    </w:p>
    <w:p w14:paraId="4E44F814"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Parabolic flight demonstrates that apparent gravity inside an aircraft can be changed by controlling the aircraft’s acceleration path. NASA explains that during the reduced-gravity portion of parabolic </w:t>
      </w:r>
      <w:proofErr w:type="gramStart"/>
      <w:r w:rsidRPr="00DB7901">
        <w:rPr>
          <w:rFonts w:ascii="Times New Roman" w:eastAsia="Times New Roman" w:hAnsi="Times New Roman" w:cs="Times New Roman"/>
          <w:kern w:val="0"/>
          <w14:ligatures w14:val="none"/>
        </w:rPr>
        <w:t>flight</w:t>
      </w:r>
      <w:proofErr w:type="gramEnd"/>
      <w:r w:rsidRPr="00DB7901">
        <w:rPr>
          <w:rFonts w:ascii="Times New Roman" w:eastAsia="Times New Roman" w:hAnsi="Times New Roman" w:cs="Times New Roman"/>
          <w:kern w:val="0"/>
          <w14:ligatures w14:val="none"/>
        </w:rPr>
        <w:t xml:space="preserve">, the aircraft and passengers fall at the same rate, reducing the normal force felt by the passengers. </w:t>
      </w:r>
    </w:p>
    <w:p w14:paraId="46EE02CA"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This does not eliminate gravity. Earth gravity remains present. What changes is the force relationship between the passenger, the aircraft, and the motion path. This is important for the proposed Mach 10 system because it shows that </w:t>
      </w:r>
      <w:r w:rsidRPr="00DB7901">
        <w:rPr>
          <w:rFonts w:ascii="Times New Roman" w:eastAsia="Times New Roman" w:hAnsi="Times New Roman" w:cs="Times New Roman"/>
          <w:b/>
          <w:bCs/>
          <w:kern w:val="0"/>
          <w14:ligatures w14:val="none"/>
        </w:rPr>
        <w:t>stability and felt force can be managed through controlled acceleration.</w:t>
      </w:r>
    </w:p>
    <w:p w14:paraId="33EDCBF6"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proposed sphere stabilizer extends this concept from passenger sensation to vehicle stability. It does not create gravity; it manages acceleration, force balance, and inertial response.</w:t>
      </w:r>
    </w:p>
    <w:p w14:paraId="44B66845"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Hypersonic Flight and Thermal Protection</w:t>
      </w:r>
    </w:p>
    <w:p w14:paraId="24CAF8F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Hypersonic aircraft require specialized thermal protection. NASA has investigated high-temperature ceramic and ceramic matrix composite systems for hypersonic applications, including </w:t>
      </w:r>
      <w:proofErr w:type="spellStart"/>
      <w:r w:rsidRPr="00DB7901">
        <w:rPr>
          <w:rFonts w:ascii="Times New Roman" w:eastAsia="Times New Roman" w:hAnsi="Times New Roman" w:cs="Times New Roman"/>
          <w:kern w:val="0"/>
          <w14:ligatures w14:val="none"/>
        </w:rPr>
        <w:t>SiC</w:t>
      </w:r>
      <w:proofErr w:type="spellEnd"/>
      <w:r w:rsidRPr="00DB7901">
        <w:rPr>
          <w:rFonts w:ascii="Times New Roman" w:eastAsia="Times New Roman" w:hAnsi="Times New Roman" w:cs="Times New Roman"/>
          <w:kern w:val="0"/>
          <w14:ligatures w14:val="none"/>
        </w:rPr>
        <w:t>/</w:t>
      </w:r>
      <w:proofErr w:type="spellStart"/>
      <w:r w:rsidRPr="00DB7901">
        <w:rPr>
          <w:rFonts w:ascii="Times New Roman" w:eastAsia="Times New Roman" w:hAnsi="Times New Roman" w:cs="Times New Roman"/>
          <w:kern w:val="0"/>
          <w14:ligatures w14:val="none"/>
        </w:rPr>
        <w:t>SiC</w:t>
      </w:r>
      <w:proofErr w:type="spellEnd"/>
      <w:r w:rsidRPr="00DB7901">
        <w:rPr>
          <w:rFonts w:ascii="Times New Roman" w:eastAsia="Times New Roman" w:hAnsi="Times New Roman" w:cs="Times New Roman"/>
          <w:kern w:val="0"/>
          <w14:ligatures w14:val="none"/>
        </w:rPr>
        <w:t xml:space="preserve"> composite temperature-stress behavior. </w:t>
      </w:r>
    </w:p>
    <w:p w14:paraId="19BE8DD4"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Ultra-high-temperature ceramics, ceramic matrix composites, carbon-carbon structures, and protective coatings are key candidate material classes for leading edges, nose structures, belly shields, and hot structures. NASA technical work also notes that active oxidation of ceramic matrix composites can be a severe problem for multi-use hypersonic vehicles, meaning materials must not only survive peak heat but also repeated exposure. </w:t>
      </w:r>
    </w:p>
    <w:p w14:paraId="3E53ACEC"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Therefore, the proposed aircraft cannot depend on one material. It must use </w:t>
      </w:r>
      <w:r w:rsidRPr="00DB7901">
        <w:rPr>
          <w:rFonts w:ascii="Times New Roman" w:eastAsia="Times New Roman" w:hAnsi="Times New Roman" w:cs="Times New Roman"/>
          <w:b/>
          <w:bCs/>
          <w:kern w:val="0"/>
          <w14:ligatures w14:val="none"/>
        </w:rPr>
        <w:t>atomic-order material staging</w:t>
      </w:r>
      <w:r w:rsidRPr="00DB7901">
        <w:rPr>
          <w:rFonts w:ascii="Times New Roman" w:eastAsia="Times New Roman" w:hAnsi="Times New Roman" w:cs="Times New Roman"/>
          <w:kern w:val="0"/>
          <w14:ligatures w14:val="none"/>
        </w:rPr>
        <w:t>, meaning each layer has a timed role:</w:t>
      </w:r>
    </w:p>
    <w:p w14:paraId="2B1DA856"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Layer 1:</w:t>
      </w:r>
      <w:r w:rsidRPr="00DB7901">
        <w:rPr>
          <w:rFonts w:ascii="Times New Roman" w:eastAsia="Times New Roman" w:hAnsi="Times New Roman" w:cs="Times New Roman"/>
          <w:kern w:val="0"/>
          <w14:ligatures w14:val="none"/>
        </w:rPr>
        <w:t xml:space="preserve"> Nose and leading edges receive first shock and heat.</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Layer 2:</w:t>
      </w:r>
      <w:r w:rsidRPr="00DB7901">
        <w:rPr>
          <w:rFonts w:ascii="Times New Roman" w:eastAsia="Times New Roman" w:hAnsi="Times New Roman" w:cs="Times New Roman"/>
          <w:kern w:val="0"/>
          <w14:ligatures w14:val="none"/>
        </w:rPr>
        <w:t xml:space="preserve"> Belly shield absorbs broad thermal loading.</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Layer 3:</w:t>
      </w:r>
      <w:r w:rsidRPr="00DB7901">
        <w:rPr>
          <w:rFonts w:ascii="Times New Roman" w:eastAsia="Times New Roman" w:hAnsi="Times New Roman" w:cs="Times New Roman"/>
          <w:kern w:val="0"/>
          <w14:ligatures w14:val="none"/>
        </w:rPr>
        <w:t xml:space="preserve"> Cooling layer injects coolant where hot spots appear.</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Layer 4:</w:t>
      </w:r>
      <w:r w:rsidRPr="00DB7901">
        <w:rPr>
          <w:rFonts w:ascii="Times New Roman" w:eastAsia="Times New Roman" w:hAnsi="Times New Roman" w:cs="Times New Roman"/>
          <w:kern w:val="0"/>
          <w14:ligatures w14:val="none"/>
        </w:rPr>
        <w:t xml:space="preserve"> Structural frame carries load behind the shield.</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Layer 5:</w:t>
      </w:r>
      <w:r w:rsidRPr="00DB7901">
        <w:rPr>
          <w:rFonts w:ascii="Times New Roman" w:eastAsia="Times New Roman" w:hAnsi="Times New Roman" w:cs="Times New Roman"/>
          <w:kern w:val="0"/>
          <w14:ligatures w14:val="none"/>
        </w:rPr>
        <w:t xml:space="preserve"> Sphere core shield protects the stabilizer.</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Layer 6:</w:t>
      </w:r>
      <w:r w:rsidRPr="00DB7901">
        <w:rPr>
          <w:rFonts w:ascii="Times New Roman" w:eastAsia="Times New Roman" w:hAnsi="Times New Roman" w:cs="Times New Roman"/>
          <w:kern w:val="0"/>
          <w14:ligatures w14:val="none"/>
        </w:rPr>
        <w:t xml:space="preserve"> Sensor and clock bay protects timing electronics.</w:t>
      </w:r>
    </w:p>
    <w:p w14:paraId="4A0798D6" w14:textId="77777777" w:rsid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4B731B0C" w14:textId="77777777" w:rsid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BCFB37A" w14:textId="207F3724"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lastRenderedPageBreak/>
        <w:t>Active Cooling</w:t>
      </w:r>
    </w:p>
    <w:p w14:paraId="5A2506B1"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Active cooling is a realistic and important part of this model. Transpiration cooling and film cooling use coolant flow through porous or small-hole surfaces to reduce surface heating. Current research describes transpiration cooling as a promising thermal protection method for hypersonic vehicles exposed to extreme aerodynamic heating. </w:t>
      </w:r>
    </w:p>
    <w:p w14:paraId="597E970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Recent hypersonic cooling studies also examine porous media design and reliability for transpiration cooling, including how permeability affects pressure and maximum temperature locations. </w:t>
      </w:r>
    </w:p>
    <w:p w14:paraId="6875DD5C"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In this simulation, small coolant holes are activated only in regions where heat is detected. This is safer than cooling the entire aircraft uniformly because it allows the control system to prioritize hot spots:</w:t>
      </w:r>
    </w:p>
    <w:p w14:paraId="0CB9F42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nose,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leading edge,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belly shield,</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sphere bay,</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sensor bay.</w:t>
      </w:r>
    </w:p>
    <w:p w14:paraId="54D76A6E"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Atmospheric Modeling</w:t>
      </w:r>
    </w:p>
    <w:p w14:paraId="671AF2F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The simulation uses simplified atmosphere equations based on altitude. NASA’s Earth atmosphere model explains that pressure and density decrease with altitude, and air density depends on pressure and temperature through the equation of state. </w:t>
      </w:r>
    </w:p>
    <w:p w14:paraId="0FE91634"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This supports the simulator’s use of:</w:t>
      </w:r>
    </w:p>
    <w:p w14:paraId="7C057C23"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air density ρ,</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pressure P,</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temperature T,</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dynamic pressure q,</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and gravity at altitude g(h).</w:t>
      </w:r>
    </w:p>
    <w:p w14:paraId="79785435"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model is not full CFD. It is a corridor-control simulator using simplified but physically meaningful equations.</w:t>
      </w:r>
    </w:p>
    <w:p w14:paraId="18435B16"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Inertial Stabilization and Gyroscopic Control</w:t>
      </w:r>
    </w:p>
    <w:p w14:paraId="6B0A08C5"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The sphere stabilizer is conceptually related to reaction wheels, momentum wheels, and control moment gyros. NASA educational material on attitude determination and control systems describes momentum-exchange devices such as reaction wheels, momentum wheels, and control moment gyros as spacecraft control actuators. </w:t>
      </w:r>
    </w:p>
    <w:p w14:paraId="7AFF6D17"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lastRenderedPageBreak/>
        <w:t xml:space="preserve">NASA-related research also notes that control moment gyros can improve stability and provide tighter attitude control while consuming no propellant, </w:t>
      </w:r>
      <w:proofErr w:type="gramStart"/>
      <w:r w:rsidRPr="00DB7901">
        <w:rPr>
          <w:rFonts w:ascii="Times New Roman" w:eastAsia="Times New Roman" w:hAnsi="Times New Roman" w:cs="Times New Roman"/>
          <w:kern w:val="0"/>
          <w14:ligatures w14:val="none"/>
        </w:rPr>
        <w:t>as long as</w:t>
      </w:r>
      <w:proofErr w:type="gramEnd"/>
      <w:r w:rsidRPr="00DB7901">
        <w:rPr>
          <w:rFonts w:ascii="Times New Roman" w:eastAsia="Times New Roman" w:hAnsi="Times New Roman" w:cs="Times New Roman"/>
          <w:kern w:val="0"/>
          <w14:ligatures w14:val="none"/>
        </w:rPr>
        <w:t xml:space="preserve"> sufficient electrical energy is available. </w:t>
      </w:r>
    </w:p>
    <w:p w14:paraId="3409118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proposed aircraft sphere borrows that principle but applies it to a hypersonic atmospheric aircraft. It would not replace aerodynamic control surfaces. Instead, it would assist them by smoothing inertial disturbances and helping keep the belly force centered.</w:t>
      </w:r>
    </w:p>
    <w:p w14:paraId="5AF33459"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System Concept</w:t>
      </w:r>
    </w:p>
    <w:p w14:paraId="3F2C2A46"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Overall Architecture</w:t>
      </w:r>
    </w:p>
    <w:p w14:paraId="1C5EA78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proposed aircraft system consists of the following subsystems:</w:t>
      </w:r>
    </w:p>
    <w:p w14:paraId="764CE52A"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Pre-flight corridor planner</w:t>
      </w:r>
      <w:r w:rsidRPr="00DB7901">
        <w:rPr>
          <w:rFonts w:ascii="Times New Roman" w:eastAsia="Times New Roman" w:hAnsi="Times New Roman" w:cs="Times New Roman"/>
          <w:kern w:val="0"/>
          <w14:ligatures w14:val="none"/>
        </w:rPr>
        <w:br/>
        <w:t>Calculates Point A to Point B using altitude, mass, Mach number, Earth rotation, gravity, wind baseline, pressure, density, dynamic pressure, and expected time.</w:t>
      </w:r>
    </w:p>
    <w:p w14:paraId="7F006C46"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Line-of-sight triangle</w:t>
      </w:r>
      <w:r w:rsidRPr="00DB7901">
        <w:rPr>
          <w:rFonts w:ascii="Times New Roman" w:eastAsia="Times New Roman" w:hAnsi="Times New Roman" w:cs="Times New Roman"/>
          <w:kern w:val="0"/>
          <w14:ligatures w14:val="none"/>
        </w:rPr>
        <w:br/>
        <w:t>Uses Ground Spot A, Ground Spot B, and Aircraft C to form a geometric reference triangle.</w:t>
      </w:r>
    </w:p>
    <w:p w14:paraId="4E46A88C"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Belly sphere stabilizer</w:t>
      </w:r>
      <w:r w:rsidRPr="00DB7901">
        <w:rPr>
          <w:rFonts w:ascii="Times New Roman" w:eastAsia="Times New Roman" w:hAnsi="Times New Roman" w:cs="Times New Roman"/>
          <w:kern w:val="0"/>
          <w14:ligatures w14:val="none"/>
        </w:rPr>
        <w:br/>
        <w:t>Uses gyroscopic/inertial energy, trim correction, pressure balancing, and microjet/plasma correction.</w:t>
      </w:r>
    </w:p>
    <w:p w14:paraId="07BCEB17"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Clock network</w:t>
      </w:r>
      <w:r w:rsidRPr="00DB7901">
        <w:rPr>
          <w:rFonts w:ascii="Times New Roman" w:eastAsia="Times New Roman" w:hAnsi="Times New Roman" w:cs="Times New Roman"/>
          <w:kern w:val="0"/>
          <w14:ligatures w14:val="none"/>
        </w:rPr>
        <w:br/>
        <w:t>Uses UTC, atomic clock approximation, aircraft mission clock, and CST corrected clock.</w:t>
      </w:r>
    </w:p>
    <w:p w14:paraId="759377D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Material heat staging</w:t>
      </w:r>
      <w:r w:rsidRPr="00DB7901">
        <w:rPr>
          <w:rFonts w:ascii="Times New Roman" w:eastAsia="Times New Roman" w:hAnsi="Times New Roman" w:cs="Times New Roman"/>
          <w:kern w:val="0"/>
          <w14:ligatures w14:val="none"/>
        </w:rPr>
        <w:br/>
        <w:t>Tracks which aircraft zone heats first and which material layer must respond.</w:t>
      </w:r>
    </w:p>
    <w:p w14:paraId="356A676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Active cooling system</w:t>
      </w:r>
      <w:r w:rsidRPr="00DB7901">
        <w:rPr>
          <w:rFonts w:ascii="Times New Roman" w:eastAsia="Times New Roman" w:hAnsi="Times New Roman" w:cs="Times New Roman"/>
          <w:kern w:val="0"/>
          <w14:ligatures w14:val="none"/>
        </w:rPr>
        <w:br/>
        <w:t>Uses coolant-hole logic to inject cooling into hot regions only.</w:t>
      </w:r>
    </w:p>
    <w:p w14:paraId="4E0E8A1A"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Flow and shock control system</w:t>
      </w:r>
      <w:r w:rsidRPr="00DB7901">
        <w:rPr>
          <w:rFonts w:ascii="Times New Roman" w:eastAsia="Times New Roman" w:hAnsi="Times New Roman" w:cs="Times New Roman"/>
          <w:kern w:val="0"/>
          <w14:ligatures w14:val="none"/>
        </w:rPr>
        <w:br/>
        <w:t>Tracks Mach number, dynamic pressure, shock index, boundary-layer state, pitch, and damping.</w:t>
      </w:r>
    </w:p>
    <w:p w14:paraId="1ED4E88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Correction log</w:t>
      </w:r>
      <w:r w:rsidRPr="00DB7901">
        <w:rPr>
          <w:rFonts w:ascii="Times New Roman" w:eastAsia="Times New Roman" w:hAnsi="Times New Roman" w:cs="Times New Roman"/>
          <w:kern w:val="0"/>
          <w14:ligatures w14:val="none"/>
        </w:rPr>
        <w:br/>
        <w:t>Records when altitude, cooling, sphere output, and line-of-sight corrections are applied.</w:t>
      </w:r>
    </w:p>
    <w:p w14:paraId="79121A6E" w14:textId="77777777" w:rsid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5B98887" w14:textId="77777777" w:rsid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8EA52A5" w14:textId="468CE1A6"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lastRenderedPageBreak/>
        <w:t>Line-of-Sight Triangle</w:t>
      </w:r>
    </w:p>
    <w:p w14:paraId="00717397"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strongest part of this concept is the three-point line-of-sight triangle.</w:t>
      </w:r>
    </w:p>
    <w:p w14:paraId="1B6C0DB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system uses:</w:t>
      </w:r>
    </w:p>
    <w:p w14:paraId="1B563517"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Ground Spot A</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Ground Spot B</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Aircraft C</w:t>
      </w:r>
    </w:p>
    <w:p w14:paraId="553F8703"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aircraft must remain at a planned altitude level between the two ground points. The system continuously calculates:</w:t>
      </w:r>
    </w:p>
    <w:p w14:paraId="012B638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angle to Ground Spot A,</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angle to Ground Spot B,</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range to Ground Spot A,</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range to Ground Spot B,</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altitude error,</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curvature drift,</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and reference correction.</w:t>
      </w:r>
    </w:p>
    <w:p w14:paraId="7895331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This is similar in logic to triangulation, inertial navigation, geodesic tracking, and precision corridor control.</w:t>
      </w:r>
    </w:p>
    <w:p w14:paraId="0ED6C4E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aircraft does not only trust its onboard sensors. It compares itself to fixed Earth references. That gives the aircraft an external geometric frame.</w:t>
      </w:r>
    </w:p>
    <w:p w14:paraId="604D213E"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Core Line-of-Sight Equations</w:t>
      </w:r>
    </w:p>
    <w:p w14:paraId="0A01385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altitude angles are modeled as:</w:t>
      </w:r>
    </w:p>
    <w:p w14:paraId="6BDC36C0"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B7901">
        <w:rPr>
          <w:rFonts w:ascii="Times New Roman" w:eastAsia="Times New Roman" w:hAnsi="Times New Roman" w:cs="Times New Roman"/>
          <w:b/>
          <w:bCs/>
          <w:kern w:val="0"/>
          <w14:ligatures w14:val="none"/>
        </w:rPr>
        <w:t>θA</w:t>
      </w:r>
      <w:proofErr w:type="spellEnd"/>
      <w:r w:rsidRPr="00DB7901">
        <w:rPr>
          <w:rFonts w:ascii="Times New Roman" w:eastAsia="Times New Roman" w:hAnsi="Times New Roman" w:cs="Times New Roman"/>
          <w:b/>
          <w:bCs/>
          <w:kern w:val="0"/>
          <w14:ligatures w14:val="none"/>
        </w:rPr>
        <w:t xml:space="preserve"> = </w:t>
      </w:r>
      <w:proofErr w:type="spellStart"/>
      <w:proofErr w:type="gramStart"/>
      <w:r w:rsidRPr="00DB7901">
        <w:rPr>
          <w:rFonts w:ascii="Times New Roman" w:eastAsia="Times New Roman" w:hAnsi="Times New Roman" w:cs="Times New Roman"/>
          <w:b/>
          <w:bCs/>
          <w:kern w:val="0"/>
          <w14:ligatures w14:val="none"/>
        </w:rPr>
        <w:t>atan</w:t>
      </w:r>
      <w:proofErr w:type="spellEnd"/>
      <w:r w:rsidRPr="00DB7901">
        <w:rPr>
          <w:rFonts w:ascii="Times New Roman" w:eastAsia="Times New Roman" w:hAnsi="Times New Roman" w:cs="Times New Roman"/>
          <w:b/>
          <w:bCs/>
          <w:kern w:val="0"/>
          <w14:ligatures w14:val="none"/>
        </w:rPr>
        <w:t>(</w:t>
      </w:r>
      <w:proofErr w:type="gramEnd"/>
      <w:r w:rsidRPr="00DB7901">
        <w:rPr>
          <w:rFonts w:ascii="Times New Roman" w:eastAsia="Times New Roman" w:hAnsi="Times New Roman" w:cs="Times New Roman"/>
          <w:b/>
          <w:bCs/>
          <w:kern w:val="0"/>
          <w14:ligatures w14:val="none"/>
        </w:rPr>
        <w:t xml:space="preserve">h / </w:t>
      </w:r>
      <w:proofErr w:type="spellStart"/>
      <w:r w:rsidRPr="00DB7901">
        <w:rPr>
          <w:rFonts w:ascii="Times New Roman" w:eastAsia="Times New Roman" w:hAnsi="Times New Roman" w:cs="Times New Roman"/>
          <w:b/>
          <w:bCs/>
          <w:kern w:val="0"/>
          <w14:ligatures w14:val="none"/>
        </w:rPr>
        <w:t>RangeA</w:t>
      </w:r>
      <w:proofErr w:type="spellEnd"/>
      <w:r w:rsidRPr="00DB7901">
        <w:rPr>
          <w:rFonts w:ascii="Times New Roman" w:eastAsia="Times New Roman" w:hAnsi="Times New Roman" w:cs="Times New Roman"/>
          <w:b/>
          <w:bCs/>
          <w:kern w:val="0"/>
          <w14:ligatures w14:val="none"/>
        </w:rPr>
        <w:t>)</w:t>
      </w:r>
    </w:p>
    <w:p w14:paraId="7A2D6453"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B7901">
        <w:rPr>
          <w:rFonts w:ascii="Times New Roman" w:eastAsia="Times New Roman" w:hAnsi="Times New Roman" w:cs="Times New Roman"/>
          <w:b/>
          <w:bCs/>
          <w:kern w:val="0"/>
          <w14:ligatures w14:val="none"/>
        </w:rPr>
        <w:t>θB</w:t>
      </w:r>
      <w:proofErr w:type="spellEnd"/>
      <w:r w:rsidRPr="00DB7901">
        <w:rPr>
          <w:rFonts w:ascii="Times New Roman" w:eastAsia="Times New Roman" w:hAnsi="Times New Roman" w:cs="Times New Roman"/>
          <w:b/>
          <w:bCs/>
          <w:kern w:val="0"/>
          <w14:ligatures w14:val="none"/>
        </w:rPr>
        <w:t xml:space="preserve"> = </w:t>
      </w:r>
      <w:proofErr w:type="spellStart"/>
      <w:proofErr w:type="gramStart"/>
      <w:r w:rsidRPr="00DB7901">
        <w:rPr>
          <w:rFonts w:ascii="Times New Roman" w:eastAsia="Times New Roman" w:hAnsi="Times New Roman" w:cs="Times New Roman"/>
          <w:b/>
          <w:bCs/>
          <w:kern w:val="0"/>
          <w14:ligatures w14:val="none"/>
        </w:rPr>
        <w:t>atan</w:t>
      </w:r>
      <w:proofErr w:type="spellEnd"/>
      <w:r w:rsidRPr="00DB7901">
        <w:rPr>
          <w:rFonts w:ascii="Times New Roman" w:eastAsia="Times New Roman" w:hAnsi="Times New Roman" w:cs="Times New Roman"/>
          <w:b/>
          <w:bCs/>
          <w:kern w:val="0"/>
          <w14:ligatures w14:val="none"/>
        </w:rPr>
        <w:t>(</w:t>
      </w:r>
      <w:proofErr w:type="gramEnd"/>
      <w:r w:rsidRPr="00DB7901">
        <w:rPr>
          <w:rFonts w:ascii="Times New Roman" w:eastAsia="Times New Roman" w:hAnsi="Times New Roman" w:cs="Times New Roman"/>
          <w:b/>
          <w:bCs/>
          <w:kern w:val="0"/>
          <w14:ligatures w14:val="none"/>
        </w:rPr>
        <w:t xml:space="preserve">h / </w:t>
      </w:r>
      <w:proofErr w:type="spellStart"/>
      <w:r w:rsidRPr="00DB7901">
        <w:rPr>
          <w:rFonts w:ascii="Times New Roman" w:eastAsia="Times New Roman" w:hAnsi="Times New Roman" w:cs="Times New Roman"/>
          <w:b/>
          <w:bCs/>
          <w:kern w:val="0"/>
          <w14:ligatures w14:val="none"/>
        </w:rPr>
        <w:t>RangeB</w:t>
      </w:r>
      <w:proofErr w:type="spellEnd"/>
      <w:r w:rsidRPr="00DB7901">
        <w:rPr>
          <w:rFonts w:ascii="Times New Roman" w:eastAsia="Times New Roman" w:hAnsi="Times New Roman" w:cs="Times New Roman"/>
          <w:b/>
          <w:bCs/>
          <w:kern w:val="0"/>
          <w14:ligatures w14:val="none"/>
        </w:rPr>
        <w:t>)</w:t>
      </w:r>
    </w:p>
    <w:p w14:paraId="3A6EB8A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where:</w:t>
      </w:r>
    </w:p>
    <w:p w14:paraId="44AF3CF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h</w:t>
      </w:r>
      <w:r w:rsidRPr="00DB7901">
        <w:rPr>
          <w:rFonts w:ascii="Times New Roman" w:eastAsia="Times New Roman" w:hAnsi="Times New Roman" w:cs="Times New Roman"/>
          <w:kern w:val="0"/>
          <w14:ligatures w14:val="none"/>
        </w:rPr>
        <w:t xml:space="preserve"> = planned altitude</w:t>
      </w:r>
      <w:r w:rsidRPr="00DB7901">
        <w:rPr>
          <w:rFonts w:ascii="Times New Roman" w:eastAsia="Times New Roman" w:hAnsi="Times New Roman" w:cs="Times New Roman"/>
          <w:kern w:val="0"/>
          <w14:ligatures w14:val="none"/>
        </w:rPr>
        <w:br/>
      </w:r>
      <w:proofErr w:type="spellStart"/>
      <w:r w:rsidRPr="00DB7901">
        <w:rPr>
          <w:rFonts w:ascii="Times New Roman" w:eastAsia="Times New Roman" w:hAnsi="Times New Roman" w:cs="Times New Roman"/>
          <w:b/>
          <w:bCs/>
          <w:kern w:val="0"/>
          <w14:ligatures w14:val="none"/>
        </w:rPr>
        <w:t>RangeA</w:t>
      </w:r>
      <w:proofErr w:type="spellEnd"/>
      <w:r w:rsidRPr="00DB7901">
        <w:rPr>
          <w:rFonts w:ascii="Times New Roman" w:eastAsia="Times New Roman" w:hAnsi="Times New Roman" w:cs="Times New Roman"/>
          <w:kern w:val="0"/>
          <w14:ligatures w14:val="none"/>
        </w:rPr>
        <w:t xml:space="preserve"> = distance from aircraft to Ground Spot A</w:t>
      </w:r>
      <w:r w:rsidRPr="00DB7901">
        <w:rPr>
          <w:rFonts w:ascii="Times New Roman" w:eastAsia="Times New Roman" w:hAnsi="Times New Roman" w:cs="Times New Roman"/>
          <w:kern w:val="0"/>
          <w14:ligatures w14:val="none"/>
        </w:rPr>
        <w:br/>
      </w:r>
      <w:proofErr w:type="spellStart"/>
      <w:r w:rsidRPr="00DB7901">
        <w:rPr>
          <w:rFonts w:ascii="Times New Roman" w:eastAsia="Times New Roman" w:hAnsi="Times New Roman" w:cs="Times New Roman"/>
          <w:b/>
          <w:bCs/>
          <w:kern w:val="0"/>
          <w14:ligatures w14:val="none"/>
        </w:rPr>
        <w:t>RangeB</w:t>
      </w:r>
      <w:proofErr w:type="spellEnd"/>
      <w:r w:rsidRPr="00DB7901">
        <w:rPr>
          <w:rFonts w:ascii="Times New Roman" w:eastAsia="Times New Roman" w:hAnsi="Times New Roman" w:cs="Times New Roman"/>
          <w:kern w:val="0"/>
          <w14:ligatures w14:val="none"/>
        </w:rPr>
        <w:t xml:space="preserve"> = distance from aircraft to Ground Spot B</w:t>
      </w:r>
    </w:p>
    <w:p w14:paraId="6ED4608E" w14:textId="77777777" w:rsid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
    <w:p w14:paraId="7C91A482" w14:textId="77777777" w:rsid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
    <w:p w14:paraId="11C34041" w14:textId="6489265D"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lastRenderedPageBreak/>
        <w:t>The corridor deviation is represented as:</w:t>
      </w:r>
    </w:p>
    <w:p w14:paraId="0A84B3A4"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 xml:space="preserve">ΔC = </w:t>
      </w:r>
      <w:proofErr w:type="gramStart"/>
      <w:r w:rsidRPr="00DB7901">
        <w:rPr>
          <w:rFonts w:ascii="Times New Roman" w:eastAsia="Times New Roman" w:hAnsi="Times New Roman" w:cs="Times New Roman"/>
          <w:b/>
          <w:bCs/>
          <w:kern w:val="0"/>
          <w14:ligatures w14:val="none"/>
        </w:rPr>
        <w:t>√[</w:t>
      </w:r>
      <w:proofErr w:type="gramEnd"/>
      <w:r w:rsidRPr="00DB7901">
        <w:rPr>
          <w:rFonts w:ascii="Times New Roman" w:eastAsia="Times New Roman" w:hAnsi="Times New Roman" w:cs="Times New Roman"/>
          <w:b/>
          <w:bCs/>
          <w:kern w:val="0"/>
          <w14:ligatures w14:val="none"/>
        </w:rPr>
        <w:t xml:space="preserve">(x − </w:t>
      </w:r>
      <w:proofErr w:type="gramStart"/>
      <w:r w:rsidRPr="00DB7901">
        <w:rPr>
          <w:rFonts w:ascii="Times New Roman" w:eastAsia="Times New Roman" w:hAnsi="Times New Roman" w:cs="Times New Roman"/>
          <w:b/>
          <w:bCs/>
          <w:kern w:val="0"/>
          <w14:ligatures w14:val="none"/>
        </w:rPr>
        <w:t>xc)²</w:t>
      </w:r>
      <w:proofErr w:type="gramEnd"/>
      <w:r w:rsidRPr="00DB7901">
        <w:rPr>
          <w:rFonts w:ascii="Times New Roman" w:eastAsia="Times New Roman" w:hAnsi="Times New Roman" w:cs="Times New Roman"/>
          <w:b/>
          <w:bCs/>
          <w:kern w:val="0"/>
          <w14:ligatures w14:val="none"/>
        </w:rPr>
        <w:t xml:space="preserve"> + (y − </w:t>
      </w:r>
      <w:proofErr w:type="spellStart"/>
      <w:proofErr w:type="gramStart"/>
      <w:r w:rsidRPr="00DB7901">
        <w:rPr>
          <w:rFonts w:ascii="Times New Roman" w:eastAsia="Times New Roman" w:hAnsi="Times New Roman" w:cs="Times New Roman"/>
          <w:b/>
          <w:bCs/>
          <w:kern w:val="0"/>
          <w14:ligatures w14:val="none"/>
        </w:rPr>
        <w:t>yc</w:t>
      </w:r>
      <w:proofErr w:type="spellEnd"/>
      <w:r w:rsidRPr="00DB7901">
        <w:rPr>
          <w:rFonts w:ascii="Times New Roman" w:eastAsia="Times New Roman" w:hAnsi="Times New Roman" w:cs="Times New Roman"/>
          <w:b/>
          <w:bCs/>
          <w:kern w:val="0"/>
          <w14:ligatures w14:val="none"/>
        </w:rPr>
        <w:t>)²</w:t>
      </w:r>
      <w:proofErr w:type="gramEnd"/>
      <w:r w:rsidRPr="00DB7901">
        <w:rPr>
          <w:rFonts w:ascii="Times New Roman" w:eastAsia="Times New Roman" w:hAnsi="Times New Roman" w:cs="Times New Roman"/>
          <w:b/>
          <w:bCs/>
          <w:kern w:val="0"/>
          <w14:ligatures w14:val="none"/>
        </w:rPr>
        <w:t xml:space="preserve"> + (z − </w:t>
      </w:r>
      <w:proofErr w:type="spellStart"/>
      <w:proofErr w:type="gramStart"/>
      <w:r w:rsidRPr="00DB7901">
        <w:rPr>
          <w:rFonts w:ascii="Times New Roman" w:eastAsia="Times New Roman" w:hAnsi="Times New Roman" w:cs="Times New Roman"/>
          <w:b/>
          <w:bCs/>
          <w:kern w:val="0"/>
          <w14:ligatures w14:val="none"/>
        </w:rPr>
        <w:t>zc</w:t>
      </w:r>
      <w:proofErr w:type="spellEnd"/>
      <w:r w:rsidRPr="00DB7901">
        <w:rPr>
          <w:rFonts w:ascii="Times New Roman" w:eastAsia="Times New Roman" w:hAnsi="Times New Roman" w:cs="Times New Roman"/>
          <w:b/>
          <w:bCs/>
          <w:kern w:val="0"/>
          <w14:ligatures w14:val="none"/>
        </w:rPr>
        <w:t>)²</w:t>
      </w:r>
      <w:proofErr w:type="gramEnd"/>
      <w:r w:rsidRPr="00DB7901">
        <w:rPr>
          <w:rFonts w:ascii="Times New Roman" w:eastAsia="Times New Roman" w:hAnsi="Times New Roman" w:cs="Times New Roman"/>
          <w:b/>
          <w:bCs/>
          <w:kern w:val="0"/>
          <w14:ligatures w14:val="none"/>
        </w:rPr>
        <w:t>]</w:t>
      </w:r>
    </w:p>
    <w:p w14:paraId="1FEC4CA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where:</w:t>
      </w:r>
    </w:p>
    <w:p w14:paraId="4744A337"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(x, y, z)</w:t>
      </w:r>
      <w:r w:rsidRPr="00DB7901">
        <w:rPr>
          <w:rFonts w:ascii="Times New Roman" w:eastAsia="Times New Roman" w:hAnsi="Times New Roman" w:cs="Times New Roman"/>
          <w:kern w:val="0"/>
          <w14:ligatures w14:val="none"/>
        </w:rPr>
        <w:t xml:space="preserve"> = live aircraft position</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 xml:space="preserve">(xc, </w:t>
      </w:r>
      <w:proofErr w:type="spellStart"/>
      <w:r w:rsidRPr="00DB7901">
        <w:rPr>
          <w:rFonts w:ascii="Times New Roman" w:eastAsia="Times New Roman" w:hAnsi="Times New Roman" w:cs="Times New Roman"/>
          <w:b/>
          <w:bCs/>
          <w:kern w:val="0"/>
          <w14:ligatures w14:val="none"/>
        </w:rPr>
        <w:t>yc</w:t>
      </w:r>
      <w:proofErr w:type="spellEnd"/>
      <w:r w:rsidRPr="00DB7901">
        <w:rPr>
          <w:rFonts w:ascii="Times New Roman" w:eastAsia="Times New Roman" w:hAnsi="Times New Roman" w:cs="Times New Roman"/>
          <w:b/>
          <w:bCs/>
          <w:kern w:val="0"/>
          <w14:ligatures w14:val="none"/>
        </w:rPr>
        <w:t xml:space="preserve">, </w:t>
      </w:r>
      <w:proofErr w:type="spellStart"/>
      <w:r w:rsidRPr="00DB7901">
        <w:rPr>
          <w:rFonts w:ascii="Times New Roman" w:eastAsia="Times New Roman" w:hAnsi="Times New Roman" w:cs="Times New Roman"/>
          <w:b/>
          <w:bCs/>
          <w:kern w:val="0"/>
          <w14:ligatures w14:val="none"/>
        </w:rPr>
        <w:t>zc</w:t>
      </w:r>
      <w:proofErr w:type="spellEnd"/>
      <w:r w:rsidRPr="00DB7901">
        <w:rPr>
          <w:rFonts w:ascii="Times New Roman" w:eastAsia="Times New Roman" w:hAnsi="Times New Roman" w:cs="Times New Roman"/>
          <w:b/>
          <w:bCs/>
          <w:kern w:val="0"/>
          <w14:ligatures w14:val="none"/>
        </w:rPr>
        <w:t>)</w:t>
      </w:r>
      <w:r w:rsidRPr="00DB7901">
        <w:rPr>
          <w:rFonts w:ascii="Times New Roman" w:eastAsia="Times New Roman" w:hAnsi="Times New Roman" w:cs="Times New Roman"/>
          <w:kern w:val="0"/>
          <w14:ligatures w14:val="none"/>
        </w:rPr>
        <w:t xml:space="preserve"> = planned corridor position</w:t>
      </w:r>
    </w:p>
    <w:p w14:paraId="2F364FF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stabilizer attempts to minimize ΔC.</w:t>
      </w:r>
    </w:p>
    <w:p w14:paraId="51A5BE05"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Gravity at Altitude</w:t>
      </w:r>
    </w:p>
    <w:p w14:paraId="5E77AE1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simulator calculates Earth gravity at altitude using:</w:t>
      </w:r>
    </w:p>
    <w:p w14:paraId="305F88B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g(h) = g</w:t>
      </w:r>
      <w:proofErr w:type="gramStart"/>
      <w:r w:rsidRPr="00DB7901">
        <w:rPr>
          <w:rFonts w:ascii="Times New Roman" w:eastAsia="Times New Roman" w:hAnsi="Times New Roman" w:cs="Times New Roman"/>
          <w:b/>
          <w:bCs/>
          <w:kern w:val="0"/>
          <w14:ligatures w14:val="none"/>
        </w:rPr>
        <w:t>₀(</w:t>
      </w:r>
      <w:proofErr w:type="gramEnd"/>
      <w:r w:rsidRPr="00DB7901">
        <w:rPr>
          <w:rFonts w:ascii="Times New Roman" w:eastAsia="Times New Roman" w:hAnsi="Times New Roman" w:cs="Times New Roman"/>
          <w:b/>
          <w:bCs/>
          <w:kern w:val="0"/>
          <w14:ligatures w14:val="none"/>
        </w:rPr>
        <w:t>RE / (RE + h</w:t>
      </w:r>
      <w:proofErr w:type="gramStart"/>
      <w:r w:rsidRPr="00DB7901">
        <w:rPr>
          <w:rFonts w:ascii="Times New Roman" w:eastAsia="Times New Roman" w:hAnsi="Times New Roman" w:cs="Times New Roman"/>
          <w:b/>
          <w:bCs/>
          <w:kern w:val="0"/>
          <w14:ligatures w14:val="none"/>
        </w:rPr>
        <w:t>))²</w:t>
      </w:r>
      <w:proofErr w:type="gramEnd"/>
    </w:p>
    <w:p w14:paraId="5C0DC4A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where:</w:t>
      </w:r>
    </w:p>
    <w:p w14:paraId="173F1105"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g₀ = 9.80665 m/s²</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RE = Earth radius</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h = altitude</w:t>
      </w:r>
    </w:p>
    <w:p w14:paraId="697C9D11"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This matters because the aircraft is not flying at sea-level gravity. At high altitude, gravitational acceleration is slightly lower, and atmospheric density is much lower.</w:t>
      </w:r>
    </w:p>
    <w:p w14:paraId="6CA2947A"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aircraft does not match Earth gravity by creating gravity. It uses the calculated gravity value as one input in the stability controller.</w:t>
      </w:r>
    </w:p>
    <w:p w14:paraId="3426FD77"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Dynamic Pressure</w:t>
      </w:r>
    </w:p>
    <w:p w14:paraId="56D67C7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simulator uses:</w:t>
      </w:r>
    </w:p>
    <w:p w14:paraId="7D72EBC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q = ½ρV²</w:t>
      </w:r>
    </w:p>
    <w:p w14:paraId="3CCD053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where:</w:t>
      </w:r>
    </w:p>
    <w:p w14:paraId="204EF969"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q</w:t>
      </w:r>
      <w:r w:rsidRPr="00DB7901">
        <w:rPr>
          <w:rFonts w:ascii="Times New Roman" w:eastAsia="Times New Roman" w:hAnsi="Times New Roman" w:cs="Times New Roman"/>
          <w:kern w:val="0"/>
          <w14:ligatures w14:val="none"/>
        </w:rPr>
        <w:t xml:space="preserve"> = dynamic pressure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ρ</w:t>
      </w:r>
      <w:r w:rsidRPr="00DB7901">
        <w:rPr>
          <w:rFonts w:ascii="Times New Roman" w:eastAsia="Times New Roman" w:hAnsi="Times New Roman" w:cs="Times New Roman"/>
          <w:kern w:val="0"/>
          <w14:ligatures w14:val="none"/>
        </w:rPr>
        <w:t xml:space="preserve"> = air density</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V</w:t>
      </w:r>
      <w:r w:rsidRPr="00DB7901">
        <w:rPr>
          <w:rFonts w:ascii="Times New Roman" w:eastAsia="Times New Roman" w:hAnsi="Times New Roman" w:cs="Times New Roman"/>
          <w:kern w:val="0"/>
          <w14:ligatures w14:val="none"/>
        </w:rPr>
        <w:t xml:space="preserve"> = aircraft velocity</w:t>
      </w:r>
    </w:p>
    <w:p w14:paraId="10C2FB7A"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At Mach 10, dynamic pressure and heating become major threats. A small altitude or velocity change can strongly affect pressure loading.</w:t>
      </w:r>
    </w:p>
    <w:p w14:paraId="78C4DED7" w14:textId="77777777" w:rsid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33631FE" w14:textId="7A61108D"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lastRenderedPageBreak/>
        <w:t>Lift and Weight Balance</w:t>
      </w:r>
    </w:p>
    <w:p w14:paraId="7128995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simulator uses:</w:t>
      </w:r>
    </w:p>
    <w:p w14:paraId="3D90788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L = ½ρV²CL A</w:t>
      </w:r>
    </w:p>
    <w:p w14:paraId="6A6D851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and:</w:t>
      </w:r>
    </w:p>
    <w:p w14:paraId="0698F68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W = mg(h)</w:t>
      </w:r>
    </w:p>
    <w:p w14:paraId="3536E4C6"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lift-to-weight ratio is:</w:t>
      </w:r>
    </w:p>
    <w:p w14:paraId="15F35533"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L/W</w:t>
      </w:r>
    </w:p>
    <w:p w14:paraId="33185421"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goal is not always exactly 1.000 in real design, but the simulator uses this ratio as a simple stability indicator. If L/W drifts too far from the target range, the belly sphere output increases.</w:t>
      </w:r>
    </w:p>
    <w:p w14:paraId="47603E38"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Sphere Stabilizer Function</w:t>
      </w:r>
    </w:p>
    <w:p w14:paraId="523FC814"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The belly sphere stabilizer is not producing literal gravity. It </w:t>
      </w:r>
      <w:proofErr w:type="gramStart"/>
      <w:r w:rsidRPr="00DB7901">
        <w:rPr>
          <w:rFonts w:ascii="Times New Roman" w:eastAsia="Times New Roman" w:hAnsi="Times New Roman" w:cs="Times New Roman"/>
          <w:kern w:val="0"/>
          <w14:ligatures w14:val="none"/>
        </w:rPr>
        <w:t>is producing</w:t>
      </w:r>
      <w:proofErr w:type="gramEnd"/>
      <w:r w:rsidRPr="00DB7901">
        <w:rPr>
          <w:rFonts w:ascii="Times New Roman" w:eastAsia="Times New Roman" w:hAnsi="Times New Roman" w:cs="Times New Roman"/>
          <w:kern w:val="0"/>
          <w14:ligatures w14:val="none"/>
        </w:rPr>
        <w:t xml:space="preserve"> stabilization through controlled counter-response.</w:t>
      </w:r>
    </w:p>
    <w:p w14:paraId="73EB8A05"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Possible components include:</w:t>
      </w:r>
    </w:p>
    <w:p w14:paraId="2E1ACB1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high-speed flywheel,</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control moment gyro,</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magnetic bearings,</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movable trim mass,</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fluid balance ring,</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microjet stabilizers,</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plasma flow actuators,</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pressure-balancing vents,</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and active cooling channels.</w:t>
      </w:r>
    </w:p>
    <w:p w14:paraId="54EE1323"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Its energy storage can be represented by rotational kinetic energy:</w:t>
      </w:r>
    </w:p>
    <w:p w14:paraId="4C610120"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B7901">
        <w:rPr>
          <w:rFonts w:ascii="Times New Roman" w:eastAsia="Times New Roman" w:hAnsi="Times New Roman" w:cs="Times New Roman"/>
          <w:b/>
          <w:bCs/>
          <w:kern w:val="0"/>
          <w14:ligatures w14:val="none"/>
        </w:rPr>
        <w:t>Egyro</w:t>
      </w:r>
      <w:proofErr w:type="spellEnd"/>
      <w:r w:rsidRPr="00DB7901">
        <w:rPr>
          <w:rFonts w:ascii="Times New Roman" w:eastAsia="Times New Roman" w:hAnsi="Times New Roman" w:cs="Times New Roman"/>
          <w:b/>
          <w:bCs/>
          <w:kern w:val="0"/>
          <w14:ligatures w14:val="none"/>
        </w:rPr>
        <w:t xml:space="preserve"> = ½Iω²</w:t>
      </w:r>
    </w:p>
    <w:p w14:paraId="4075198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where:</w:t>
      </w:r>
    </w:p>
    <w:p w14:paraId="6761B911"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I</w:t>
      </w:r>
      <w:r w:rsidRPr="00DB7901">
        <w:rPr>
          <w:rFonts w:ascii="Times New Roman" w:eastAsia="Times New Roman" w:hAnsi="Times New Roman" w:cs="Times New Roman"/>
          <w:kern w:val="0"/>
          <w14:ligatures w14:val="none"/>
        </w:rPr>
        <w:t xml:space="preserve"> = moment of inertia</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ω</w:t>
      </w:r>
      <w:r w:rsidRPr="00DB7901">
        <w:rPr>
          <w:rFonts w:ascii="Times New Roman" w:eastAsia="Times New Roman" w:hAnsi="Times New Roman" w:cs="Times New Roman"/>
          <w:kern w:val="0"/>
          <w14:ligatures w14:val="none"/>
        </w:rPr>
        <w:t xml:space="preserve"> = angular velocity</w:t>
      </w:r>
    </w:p>
    <w:p w14:paraId="7BD2DF84" w14:textId="77777777" w:rsid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
    <w:p w14:paraId="2B05BDA2" w14:textId="33A5D46B"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lastRenderedPageBreak/>
        <w:t>The stabilizer output is modeled as:</w:t>
      </w:r>
    </w:p>
    <w:p w14:paraId="1648BE61"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 xml:space="preserve">Sphere Output = </w:t>
      </w:r>
      <w:proofErr w:type="spellStart"/>
      <w:r w:rsidRPr="00DB7901">
        <w:rPr>
          <w:rFonts w:ascii="Times New Roman" w:eastAsia="Times New Roman" w:hAnsi="Times New Roman" w:cs="Times New Roman"/>
          <w:b/>
          <w:bCs/>
          <w:kern w:val="0"/>
          <w14:ligatures w14:val="none"/>
        </w:rPr>
        <w:t>Kp</w:t>
      </w:r>
      <w:proofErr w:type="spellEnd"/>
      <w:r w:rsidRPr="00DB7901">
        <w:rPr>
          <w:rFonts w:ascii="Times New Roman" w:eastAsia="Times New Roman" w:hAnsi="Times New Roman" w:cs="Times New Roman"/>
          <w:b/>
          <w:bCs/>
          <w:kern w:val="0"/>
          <w14:ligatures w14:val="none"/>
        </w:rPr>
        <w:t xml:space="preserve">(error) + </w:t>
      </w:r>
      <w:proofErr w:type="spellStart"/>
      <w:r w:rsidRPr="00DB7901">
        <w:rPr>
          <w:rFonts w:ascii="Times New Roman" w:eastAsia="Times New Roman" w:hAnsi="Times New Roman" w:cs="Times New Roman"/>
          <w:b/>
          <w:bCs/>
          <w:kern w:val="0"/>
          <w14:ligatures w14:val="none"/>
        </w:rPr>
        <w:t>Kd</w:t>
      </w:r>
      <w:proofErr w:type="spellEnd"/>
      <w:r w:rsidRPr="00DB7901">
        <w:rPr>
          <w:rFonts w:ascii="Times New Roman" w:eastAsia="Times New Roman" w:hAnsi="Times New Roman" w:cs="Times New Roman"/>
          <w:b/>
          <w:bCs/>
          <w:kern w:val="0"/>
          <w14:ligatures w14:val="none"/>
        </w:rPr>
        <w:t>(</w:t>
      </w:r>
      <w:proofErr w:type="spellStart"/>
      <w:r w:rsidRPr="00DB7901">
        <w:rPr>
          <w:rFonts w:ascii="Times New Roman" w:eastAsia="Times New Roman" w:hAnsi="Times New Roman" w:cs="Times New Roman"/>
          <w:b/>
          <w:bCs/>
          <w:kern w:val="0"/>
          <w14:ligatures w14:val="none"/>
        </w:rPr>
        <w:t>dError</w:t>
      </w:r>
      <w:proofErr w:type="spellEnd"/>
      <w:r w:rsidRPr="00DB7901">
        <w:rPr>
          <w:rFonts w:ascii="Times New Roman" w:eastAsia="Times New Roman" w:hAnsi="Times New Roman" w:cs="Times New Roman"/>
          <w:b/>
          <w:bCs/>
          <w:kern w:val="0"/>
          <w14:ligatures w14:val="none"/>
        </w:rPr>
        <w:t>/dt) + Gyro Damping</w:t>
      </w:r>
    </w:p>
    <w:p w14:paraId="7FBC507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sphere responds to:</w:t>
      </w:r>
    </w:p>
    <w:p w14:paraId="7669205A"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belly force error,</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altitude error,</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wind correction,</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curvature drift,</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pitch trim,</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shock pressure,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and lift/weight imbalance.</w:t>
      </w:r>
    </w:p>
    <w:p w14:paraId="3A0B2597"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Control Objective</w:t>
      </w:r>
    </w:p>
    <w:p w14:paraId="58ADE64C"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combined equilibrium cost function is:</w:t>
      </w:r>
    </w:p>
    <w:p w14:paraId="2268E6A6"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DB7901">
        <w:rPr>
          <w:rFonts w:ascii="Times New Roman" w:eastAsia="Times New Roman" w:hAnsi="Times New Roman" w:cs="Times New Roman"/>
          <w:b/>
          <w:bCs/>
          <w:kern w:val="0"/>
          <w14:ligatures w14:val="none"/>
        </w:rPr>
        <w:t>Ceq</w:t>
      </w:r>
      <w:proofErr w:type="spellEnd"/>
      <w:r w:rsidRPr="00DB7901">
        <w:rPr>
          <w:rFonts w:ascii="Times New Roman" w:eastAsia="Times New Roman" w:hAnsi="Times New Roman" w:cs="Times New Roman"/>
          <w:b/>
          <w:bCs/>
          <w:kern w:val="0"/>
          <w14:ligatures w14:val="none"/>
        </w:rPr>
        <w:t xml:space="preserve"> = w1ΔC² + w2Δg² + w3ΔP² + w4ΔT² + w5Δq²</w:t>
      </w:r>
    </w:p>
    <w:p w14:paraId="2D653D81"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where:</w:t>
      </w:r>
    </w:p>
    <w:p w14:paraId="1FF5577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ΔC</w:t>
      </w:r>
      <w:r w:rsidRPr="00DB7901">
        <w:rPr>
          <w:rFonts w:ascii="Times New Roman" w:eastAsia="Times New Roman" w:hAnsi="Times New Roman" w:cs="Times New Roman"/>
          <w:kern w:val="0"/>
          <w14:ligatures w14:val="none"/>
        </w:rPr>
        <w:t xml:space="preserve"> = corridor drift</w:t>
      </w:r>
      <w:r w:rsidRPr="00DB7901">
        <w:rPr>
          <w:rFonts w:ascii="Times New Roman" w:eastAsia="Times New Roman" w:hAnsi="Times New Roman" w:cs="Times New Roman"/>
          <w:kern w:val="0"/>
          <w14:ligatures w14:val="none"/>
        </w:rPr>
        <w:br/>
      </w:r>
      <w:proofErr w:type="spellStart"/>
      <w:r w:rsidRPr="00DB7901">
        <w:rPr>
          <w:rFonts w:ascii="Times New Roman" w:eastAsia="Times New Roman" w:hAnsi="Times New Roman" w:cs="Times New Roman"/>
          <w:b/>
          <w:bCs/>
          <w:kern w:val="0"/>
          <w14:ligatures w14:val="none"/>
        </w:rPr>
        <w:t>Δg</w:t>
      </w:r>
      <w:proofErr w:type="spellEnd"/>
      <w:r w:rsidRPr="00DB7901">
        <w:rPr>
          <w:rFonts w:ascii="Times New Roman" w:eastAsia="Times New Roman" w:hAnsi="Times New Roman" w:cs="Times New Roman"/>
          <w:kern w:val="0"/>
          <w14:ligatures w14:val="none"/>
        </w:rPr>
        <w:t xml:space="preserve"> = gravity/acceleration mismatch</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ΔP</w:t>
      </w:r>
      <w:r w:rsidRPr="00DB7901">
        <w:rPr>
          <w:rFonts w:ascii="Times New Roman" w:eastAsia="Times New Roman" w:hAnsi="Times New Roman" w:cs="Times New Roman"/>
          <w:kern w:val="0"/>
          <w14:ligatures w14:val="none"/>
        </w:rPr>
        <w:t xml:space="preserve"> = pressure imbalance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ΔT</w:t>
      </w:r>
      <w:r w:rsidRPr="00DB7901">
        <w:rPr>
          <w:rFonts w:ascii="Times New Roman" w:eastAsia="Times New Roman" w:hAnsi="Times New Roman" w:cs="Times New Roman"/>
          <w:kern w:val="0"/>
          <w14:ligatures w14:val="none"/>
        </w:rPr>
        <w:t xml:space="preserve"> = timing drift</w:t>
      </w:r>
      <w:r w:rsidRPr="00DB7901">
        <w:rPr>
          <w:rFonts w:ascii="Times New Roman" w:eastAsia="Times New Roman" w:hAnsi="Times New Roman" w:cs="Times New Roman"/>
          <w:kern w:val="0"/>
          <w14:ligatures w14:val="none"/>
        </w:rPr>
        <w:br/>
      </w:r>
      <w:proofErr w:type="spellStart"/>
      <w:r w:rsidRPr="00DB7901">
        <w:rPr>
          <w:rFonts w:ascii="Times New Roman" w:eastAsia="Times New Roman" w:hAnsi="Times New Roman" w:cs="Times New Roman"/>
          <w:b/>
          <w:bCs/>
          <w:kern w:val="0"/>
          <w14:ligatures w14:val="none"/>
        </w:rPr>
        <w:t>Δq</w:t>
      </w:r>
      <w:proofErr w:type="spellEnd"/>
      <w:r w:rsidRPr="00DB7901">
        <w:rPr>
          <w:rFonts w:ascii="Times New Roman" w:eastAsia="Times New Roman" w:hAnsi="Times New Roman" w:cs="Times New Roman"/>
          <w:kern w:val="0"/>
          <w14:ligatures w14:val="none"/>
        </w:rPr>
        <w:t xml:space="preserve"> = dynamic pressure error</w:t>
      </w:r>
    </w:p>
    <w:p w14:paraId="2229C674"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The aircraft </w:t>
      </w:r>
      <w:proofErr w:type="gramStart"/>
      <w:r w:rsidRPr="00DB7901">
        <w:rPr>
          <w:rFonts w:ascii="Times New Roman" w:eastAsia="Times New Roman" w:hAnsi="Times New Roman" w:cs="Times New Roman"/>
          <w:kern w:val="0"/>
          <w14:ligatures w14:val="none"/>
        </w:rPr>
        <w:t>tries</w:t>
      </w:r>
      <w:proofErr w:type="gramEnd"/>
      <w:r w:rsidRPr="00DB7901">
        <w:rPr>
          <w:rFonts w:ascii="Times New Roman" w:eastAsia="Times New Roman" w:hAnsi="Times New Roman" w:cs="Times New Roman"/>
          <w:kern w:val="0"/>
          <w14:ligatures w14:val="none"/>
        </w:rPr>
        <w:t xml:space="preserve"> to keep </w:t>
      </w:r>
      <w:proofErr w:type="spellStart"/>
      <w:r w:rsidRPr="00DB7901">
        <w:rPr>
          <w:rFonts w:ascii="Times New Roman" w:eastAsia="Times New Roman" w:hAnsi="Times New Roman" w:cs="Times New Roman"/>
          <w:kern w:val="0"/>
          <w14:ligatures w14:val="none"/>
        </w:rPr>
        <w:t>Ceq</w:t>
      </w:r>
      <w:proofErr w:type="spellEnd"/>
      <w:r w:rsidRPr="00DB7901">
        <w:rPr>
          <w:rFonts w:ascii="Times New Roman" w:eastAsia="Times New Roman" w:hAnsi="Times New Roman" w:cs="Times New Roman"/>
          <w:kern w:val="0"/>
          <w14:ligatures w14:val="none"/>
        </w:rPr>
        <w:t xml:space="preserve"> as low as possible.</w:t>
      </w:r>
    </w:p>
    <w:p w14:paraId="37AF0F88"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Clock-Synchronized Control</w:t>
      </w:r>
    </w:p>
    <w:p w14:paraId="51F3A18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simulator uses four timing references:</w:t>
      </w:r>
    </w:p>
    <w:p w14:paraId="0A87CE8C"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UTC Clock</w:t>
      </w:r>
      <w:r w:rsidRPr="00DB7901">
        <w:rPr>
          <w:rFonts w:ascii="Times New Roman" w:eastAsia="Times New Roman" w:hAnsi="Times New Roman" w:cs="Times New Roman"/>
          <w:kern w:val="0"/>
          <w14:ligatures w14:val="none"/>
        </w:rPr>
        <w:br/>
        <w:t>Earth global time reference.</w:t>
      </w:r>
    </w:p>
    <w:p w14:paraId="170B8DE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Atomic Clock Approximation</w:t>
      </w:r>
      <w:r w:rsidRPr="00DB7901">
        <w:rPr>
          <w:rFonts w:ascii="Times New Roman" w:eastAsia="Times New Roman" w:hAnsi="Times New Roman" w:cs="Times New Roman"/>
          <w:kern w:val="0"/>
          <w14:ligatures w14:val="none"/>
        </w:rPr>
        <w:br/>
        <w:t>A high-stability timing reference approximated in the code.</w:t>
      </w:r>
    </w:p>
    <w:p w14:paraId="3150985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Aircraft Mission Clock</w:t>
      </w:r>
      <w:r w:rsidRPr="00DB7901">
        <w:rPr>
          <w:rFonts w:ascii="Times New Roman" w:eastAsia="Times New Roman" w:hAnsi="Times New Roman" w:cs="Times New Roman"/>
          <w:kern w:val="0"/>
          <w14:ligatures w14:val="none"/>
        </w:rPr>
        <w:br/>
        <w:t>The aircraft’s onboard elapsed mission time.</w:t>
      </w:r>
    </w:p>
    <w:p w14:paraId="7BF1E466"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lastRenderedPageBreak/>
        <w:t>CST Corrected Clock</w:t>
      </w:r>
      <w:r w:rsidRPr="00DB7901">
        <w:rPr>
          <w:rFonts w:ascii="Times New Roman" w:eastAsia="Times New Roman" w:hAnsi="Times New Roman" w:cs="Times New Roman"/>
          <w:kern w:val="0"/>
          <w14:ligatures w14:val="none"/>
        </w:rPr>
        <w:br/>
        <w:t>A theoretical correction clock used to sequence the stabilizer, cooling, and line-of-sight corrections.</w:t>
      </w:r>
    </w:p>
    <w:p w14:paraId="09D41B3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purpose of these clocks is not to manipulate time. The purpose is to ensure the control system responds in the correct order.</w:t>
      </w:r>
    </w:p>
    <w:p w14:paraId="2925A224"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At Mach 10, timing is critical because:</w:t>
      </w:r>
    </w:p>
    <w:p w14:paraId="23CA14A6"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shock conditions change quickly,</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thermal hot spots move quickly,</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aircraft attitude can drift quickly,</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and small corrections must happen before instability grows.</w:t>
      </w:r>
    </w:p>
    <w:p w14:paraId="1A86E86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clock network asks:</w:t>
      </w:r>
    </w:p>
    <w:p w14:paraId="448F089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Which material heats first?</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Which section needs cooling first?</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Which belly force is drifting first?</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Which line-of-sight angle changed first?</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Which stabilizer response must fire first?</w:t>
      </w:r>
    </w:p>
    <w:p w14:paraId="3E4A74A2"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Material Staging</w:t>
      </w:r>
    </w:p>
    <w:p w14:paraId="49693F85"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proposed material staging follows a thermal survival sequence:</w:t>
      </w:r>
    </w:p>
    <w:p w14:paraId="65B6B4E5"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Nose and leading edge</w:t>
      </w:r>
      <w:r w:rsidRPr="00DB7901">
        <w:rPr>
          <w:rFonts w:ascii="Times New Roman" w:eastAsia="Times New Roman" w:hAnsi="Times New Roman" w:cs="Times New Roman"/>
          <w:kern w:val="0"/>
          <w14:ligatures w14:val="none"/>
        </w:rPr>
        <w:br/>
        <w:t>Ultra-high-temperature ceramics such as hafnium carbide, zirconium diboride, and related UHTC coatings.</w:t>
      </w:r>
    </w:p>
    <w:p w14:paraId="2D469E64"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Belly shield</w:t>
      </w:r>
      <w:r w:rsidRPr="00DB7901">
        <w:rPr>
          <w:rFonts w:ascii="Times New Roman" w:eastAsia="Times New Roman" w:hAnsi="Times New Roman" w:cs="Times New Roman"/>
          <w:kern w:val="0"/>
          <w14:ligatures w14:val="none"/>
        </w:rPr>
        <w:br/>
        <w:t>Carbon-carbon and ceramic matrix composite structures.</w:t>
      </w:r>
    </w:p>
    <w:p w14:paraId="09373D1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Cooling layer</w:t>
      </w:r>
      <w:r w:rsidRPr="00DB7901">
        <w:rPr>
          <w:rFonts w:ascii="Times New Roman" w:eastAsia="Times New Roman" w:hAnsi="Times New Roman" w:cs="Times New Roman"/>
          <w:kern w:val="0"/>
          <w14:ligatures w14:val="none"/>
        </w:rPr>
        <w:br/>
        <w:t>Porous ceramic or transpiration cooling channels.</w:t>
      </w:r>
    </w:p>
    <w:p w14:paraId="272E8DB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Main frame</w:t>
      </w:r>
      <w:r w:rsidRPr="00DB7901">
        <w:rPr>
          <w:rFonts w:ascii="Times New Roman" w:eastAsia="Times New Roman" w:hAnsi="Times New Roman" w:cs="Times New Roman"/>
          <w:kern w:val="0"/>
          <w14:ligatures w14:val="none"/>
        </w:rPr>
        <w:br/>
        <w:t>Titanium alloys, nickel alloys, and high-strength composites protected behind thermal layers.</w:t>
      </w:r>
    </w:p>
    <w:p w14:paraId="40008053"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Sphere core shield</w:t>
      </w:r>
      <w:r w:rsidRPr="00DB7901">
        <w:rPr>
          <w:rFonts w:ascii="Times New Roman" w:eastAsia="Times New Roman" w:hAnsi="Times New Roman" w:cs="Times New Roman"/>
          <w:kern w:val="0"/>
          <w14:ligatures w14:val="none"/>
        </w:rPr>
        <w:br/>
      </w:r>
      <w:proofErr w:type="spellStart"/>
      <w:r w:rsidRPr="00DB7901">
        <w:rPr>
          <w:rFonts w:ascii="Times New Roman" w:eastAsia="Times New Roman" w:hAnsi="Times New Roman" w:cs="Times New Roman"/>
          <w:kern w:val="0"/>
          <w14:ligatures w14:val="none"/>
        </w:rPr>
        <w:t>SiC</w:t>
      </w:r>
      <w:proofErr w:type="spellEnd"/>
      <w:r w:rsidRPr="00DB7901">
        <w:rPr>
          <w:rFonts w:ascii="Times New Roman" w:eastAsia="Times New Roman" w:hAnsi="Times New Roman" w:cs="Times New Roman"/>
          <w:kern w:val="0"/>
          <w14:ligatures w14:val="none"/>
        </w:rPr>
        <w:t xml:space="preserve"> ceramic isolation, magnetic bearing shielding, and thermal insulation.</w:t>
      </w:r>
    </w:p>
    <w:p w14:paraId="6E47C2D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Clock and sensor bay</w:t>
      </w:r>
      <w:r w:rsidRPr="00DB7901">
        <w:rPr>
          <w:rFonts w:ascii="Times New Roman" w:eastAsia="Times New Roman" w:hAnsi="Times New Roman" w:cs="Times New Roman"/>
          <w:kern w:val="0"/>
          <w14:ligatures w14:val="none"/>
        </w:rPr>
        <w:br/>
        <w:t>Insulated electronics, inertial measurement units, pressure sensors, heat sensors, and timing modules.</w:t>
      </w:r>
    </w:p>
    <w:p w14:paraId="520BD33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lastRenderedPageBreak/>
        <w:t>This staged material logic is important because Mach 10 heating is not uniform. The nose and leading edges may heat first, while the belly may experience broad pressure and thermal loading. The sphere bay must remain protected because it is part of the stability system.</w:t>
      </w:r>
    </w:p>
    <w:p w14:paraId="2AB35FC4"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Cooling Logic</w:t>
      </w:r>
    </w:p>
    <w:p w14:paraId="3E6DBA2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active cooling system is based on a simple rule:</w:t>
      </w:r>
    </w:p>
    <w:p w14:paraId="128BE6E7"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Cooling Command = Hotspot Error × Flow Gain</w:t>
      </w:r>
    </w:p>
    <w:p w14:paraId="1C25F93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If a region exceeds its safe thermal threshold, coolant-hole output increases. This may represent:</w:t>
      </w:r>
    </w:p>
    <w:p w14:paraId="77D7AAB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transpiration cooling,</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film cooling,</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small-hole gas injection,</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or porous-wall cooling.</w:t>
      </w:r>
    </w:p>
    <w:p w14:paraId="27BE3875"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simulator tracks cooling demand in the following zones:</w:t>
      </w:r>
    </w:p>
    <w:p w14:paraId="478896A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nose coolant,</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belly coolant,</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leading-edge coolant,</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sphere shield coolant.</w:t>
      </w:r>
    </w:p>
    <w:p w14:paraId="5E095133"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This supports the idea that stability can reduce heat indirectly. The sphere does not remove heat by itself. But by reducing pitch oscillation, shock instability, and belly pressure imbalance, it can reduce sudden heat spikes.</w:t>
      </w:r>
    </w:p>
    <w:p w14:paraId="267CF004"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How Stability Reduces Heat</w:t>
      </w:r>
    </w:p>
    <w:p w14:paraId="22107EC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At Mach 10, heat can increase when:</w:t>
      </w:r>
    </w:p>
    <w:p w14:paraId="6DDD64E6"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shockwaves detach or oscillate,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 xml:space="preserve">pitch </w:t>
      </w:r>
      <w:proofErr w:type="gramStart"/>
      <w:r w:rsidRPr="00DB7901">
        <w:rPr>
          <w:rFonts w:ascii="Times New Roman" w:eastAsia="Times New Roman" w:hAnsi="Times New Roman" w:cs="Times New Roman"/>
          <w:b/>
          <w:bCs/>
          <w:kern w:val="0"/>
          <w14:ligatures w14:val="none"/>
        </w:rPr>
        <w:t>angle</w:t>
      </w:r>
      <w:proofErr w:type="gramEnd"/>
      <w:r w:rsidRPr="00DB7901">
        <w:rPr>
          <w:rFonts w:ascii="Times New Roman" w:eastAsia="Times New Roman" w:hAnsi="Times New Roman" w:cs="Times New Roman"/>
          <w:b/>
          <w:bCs/>
          <w:kern w:val="0"/>
          <w14:ligatures w14:val="none"/>
        </w:rPr>
        <w:t xml:space="preserve"> changes too rapidly,</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boundary layers separate,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crosswinds create asymmetry,</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belly pressure spikes,</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or the aircraft drifts from the planned corridor.</w:t>
      </w:r>
    </w:p>
    <w:p w14:paraId="6174B10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Therefore, a stable vehicle can experience fewer localized thermal spikes. The sphere stabilizer helps by keeping the aircraft aligned and reducing sudden inertial transitions.</w:t>
      </w:r>
    </w:p>
    <w:p w14:paraId="18225A6C" w14:textId="77777777" w:rsid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
    <w:p w14:paraId="3451F3A4" w14:textId="77777777" w:rsid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
    <w:p w14:paraId="54B77177" w14:textId="78F3996D"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lastRenderedPageBreak/>
        <w:t>The heat reduction is indirect but realistic:</w:t>
      </w:r>
    </w:p>
    <w:p w14:paraId="1C88D6F9"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better stability → smoother flow → more predictable shock behavior → fewer hot spots → easier cooling control.</w:t>
      </w:r>
    </w:p>
    <w:p w14:paraId="48ABC1C8"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Simulation Design</w:t>
      </w:r>
    </w:p>
    <w:p w14:paraId="0035FFC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HTML simulator includes:</w:t>
      </w:r>
    </w:p>
    <w:p w14:paraId="32A170B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Start, Stop, Reset, Make Trip Corridor, and Print Report buttons.</w:t>
      </w:r>
    </w:p>
    <w:p w14:paraId="766F1CDC"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main panels include:</w:t>
      </w:r>
    </w:p>
    <w:p w14:paraId="1FB32B7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Program Purpose</w:t>
      </w:r>
      <w:r w:rsidRPr="00DB7901">
        <w:rPr>
          <w:rFonts w:ascii="Times New Roman" w:eastAsia="Times New Roman" w:hAnsi="Times New Roman" w:cs="Times New Roman"/>
          <w:kern w:val="0"/>
          <w14:ligatures w14:val="none"/>
        </w:rPr>
        <w:br/>
        <w:t>Explains that the model is theoretical and not anti-gravity.</w:t>
      </w:r>
    </w:p>
    <w:p w14:paraId="379764B3"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Mission Corridor Setup</w:t>
      </w:r>
      <w:r w:rsidRPr="00DB7901">
        <w:rPr>
          <w:rFonts w:ascii="Times New Roman" w:eastAsia="Times New Roman" w:hAnsi="Times New Roman" w:cs="Times New Roman"/>
          <w:kern w:val="0"/>
          <w14:ligatures w14:val="none"/>
        </w:rPr>
        <w:br/>
        <w:t>Inputs two ground locations, altitude, aircraft mass, Mach target, and area.</w:t>
      </w:r>
    </w:p>
    <w:p w14:paraId="45FEF32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Live Clock Network</w:t>
      </w:r>
      <w:r w:rsidRPr="00DB7901">
        <w:rPr>
          <w:rFonts w:ascii="Times New Roman" w:eastAsia="Times New Roman" w:hAnsi="Times New Roman" w:cs="Times New Roman"/>
          <w:kern w:val="0"/>
          <w14:ligatures w14:val="none"/>
        </w:rPr>
        <w:br/>
        <w:t>Displays UTC, atomic approximation, CST corrected clock, aircraft clock, and drift.</w:t>
      </w:r>
    </w:p>
    <w:p w14:paraId="60C30DFC"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Point A to Point B Trip Corridor</w:t>
      </w:r>
      <w:r w:rsidRPr="00DB7901">
        <w:rPr>
          <w:rFonts w:ascii="Times New Roman" w:eastAsia="Times New Roman" w:hAnsi="Times New Roman" w:cs="Times New Roman"/>
          <w:kern w:val="0"/>
          <w14:ligatures w14:val="none"/>
        </w:rPr>
        <w:br/>
        <w:t>Shows a curved route and aircraft progress.</w:t>
      </w:r>
    </w:p>
    <w:p w14:paraId="35FC6F30"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Line-of-Sight Altitude Triangle</w:t>
      </w:r>
      <w:r w:rsidRPr="00DB7901">
        <w:rPr>
          <w:rFonts w:ascii="Times New Roman" w:eastAsia="Times New Roman" w:hAnsi="Times New Roman" w:cs="Times New Roman"/>
          <w:kern w:val="0"/>
          <w14:ligatures w14:val="none"/>
        </w:rPr>
        <w:br/>
        <w:t>Shows two ground spots and aircraft altitude tracking.</w:t>
      </w:r>
    </w:p>
    <w:p w14:paraId="30425AD5"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Earth / Atmosphere Readings</w:t>
      </w:r>
      <w:r w:rsidRPr="00DB7901">
        <w:rPr>
          <w:rFonts w:ascii="Times New Roman" w:eastAsia="Times New Roman" w:hAnsi="Times New Roman" w:cs="Times New Roman"/>
          <w:kern w:val="0"/>
          <w14:ligatures w14:val="none"/>
        </w:rPr>
        <w:br/>
        <w:t>Shows gravity, Earth rotation, density, pressure, temperature, and wind.</w:t>
      </w:r>
    </w:p>
    <w:p w14:paraId="7CA36169"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Core Equations</w:t>
      </w:r>
      <w:r w:rsidRPr="00DB7901">
        <w:rPr>
          <w:rFonts w:ascii="Times New Roman" w:eastAsia="Times New Roman" w:hAnsi="Times New Roman" w:cs="Times New Roman"/>
          <w:kern w:val="0"/>
          <w14:ligatures w14:val="none"/>
        </w:rPr>
        <w:br/>
        <w:t>Displays the main mathematical model.</w:t>
      </w:r>
    </w:p>
    <w:p w14:paraId="22DCF6A7"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Spherical Belly Stabilizer</w:t>
      </w:r>
      <w:r w:rsidRPr="00DB7901">
        <w:rPr>
          <w:rFonts w:ascii="Times New Roman" w:eastAsia="Times New Roman" w:hAnsi="Times New Roman" w:cs="Times New Roman"/>
          <w:kern w:val="0"/>
          <w14:ligatures w14:val="none"/>
        </w:rPr>
        <w:br/>
        <w:t>Shows gyro energy, belly force error, G-load smoothing, and sphere output.</w:t>
      </w:r>
    </w:p>
    <w:p w14:paraId="11EF21B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Aircraft Stability Readings</w:t>
      </w:r>
      <w:r w:rsidRPr="00DB7901">
        <w:rPr>
          <w:rFonts w:ascii="Times New Roman" w:eastAsia="Times New Roman" w:hAnsi="Times New Roman" w:cs="Times New Roman"/>
          <w:kern w:val="0"/>
          <w14:ligatures w14:val="none"/>
        </w:rPr>
        <w:br/>
        <w:t>Shows Mach number, velocity, dynamic pressure, lift/weight, pitch trim, and damping.</w:t>
      </w:r>
    </w:p>
    <w:p w14:paraId="1DEE0490"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Wind / Shock / Flow Control</w:t>
      </w:r>
      <w:r w:rsidRPr="00DB7901">
        <w:rPr>
          <w:rFonts w:ascii="Times New Roman" w:eastAsia="Times New Roman" w:hAnsi="Times New Roman" w:cs="Times New Roman"/>
          <w:kern w:val="0"/>
          <w14:ligatures w14:val="none"/>
        </w:rPr>
        <w:br/>
        <w:t>Shows flow splitting around the nose and shock stability readings.</w:t>
      </w:r>
    </w:p>
    <w:p w14:paraId="4F31C4E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Thermal Heat Map</w:t>
      </w:r>
      <w:r w:rsidRPr="00DB7901">
        <w:rPr>
          <w:rFonts w:ascii="Times New Roman" w:eastAsia="Times New Roman" w:hAnsi="Times New Roman" w:cs="Times New Roman"/>
          <w:kern w:val="0"/>
          <w14:ligatures w14:val="none"/>
        </w:rPr>
        <w:br/>
        <w:t>Shows heat zones for nose, belly, leading edge, and sphere bay.</w:t>
      </w:r>
    </w:p>
    <w:p w14:paraId="435CB647"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lastRenderedPageBreak/>
        <w:t>Atomic-Order Material Heat Staging</w:t>
      </w:r>
      <w:r w:rsidRPr="00DB7901">
        <w:rPr>
          <w:rFonts w:ascii="Times New Roman" w:eastAsia="Times New Roman" w:hAnsi="Times New Roman" w:cs="Times New Roman"/>
          <w:kern w:val="0"/>
          <w14:ligatures w14:val="none"/>
        </w:rPr>
        <w:br/>
        <w:t>Shows material layers and cooling demand.</w:t>
      </w:r>
    </w:p>
    <w:p w14:paraId="56C99723"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Active Cooling System</w:t>
      </w:r>
      <w:r w:rsidRPr="00DB7901">
        <w:rPr>
          <w:rFonts w:ascii="Times New Roman" w:eastAsia="Times New Roman" w:hAnsi="Times New Roman" w:cs="Times New Roman"/>
          <w:kern w:val="0"/>
          <w14:ligatures w14:val="none"/>
        </w:rPr>
        <w:br/>
        <w:t>Shows cooling-hole demand by zone.</w:t>
      </w:r>
    </w:p>
    <w:p w14:paraId="0EB7EF49"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Power Requirement Estimate</w:t>
      </w:r>
      <w:r w:rsidRPr="00DB7901">
        <w:rPr>
          <w:rFonts w:ascii="Times New Roman" w:eastAsia="Times New Roman" w:hAnsi="Times New Roman" w:cs="Times New Roman"/>
          <w:kern w:val="0"/>
          <w14:ligatures w14:val="none"/>
        </w:rPr>
        <w:br/>
        <w:t>Shows propulsion power index, cooling power index, stabilizer power index, and total control index.</w:t>
      </w:r>
    </w:p>
    <w:p w14:paraId="416387A1"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Pre-Flight Corridor Calculation</w:t>
      </w:r>
      <w:r w:rsidRPr="00DB7901">
        <w:rPr>
          <w:rFonts w:ascii="Times New Roman" w:eastAsia="Times New Roman" w:hAnsi="Times New Roman" w:cs="Times New Roman"/>
          <w:kern w:val="0"/>
          <w14:ligatures w14:val="none"/>
        </w:rPr>
        <w:br/>
        <w:t>Compares planned values against live values.</w:t>
      </w:r>
    </w:p>
    <w:p w14:paraId="2257099A"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Correction Priority</w:t>
      </w:r>
      <w:r w:rsidRPr="00DB7901">
        <w:rPr>
          <w:rFonts w:ascii="Times New Roman" w:eastAsia="Times New Roman" w:hAnsi="Times New Roman" w:cs="Times New Roman"/>
          <w:kern w:val="0"/>
          <w14:ligatures w14:val="none"/>
        </w:rPr>
        <w:br/>
        <w:t>Shows the order of correction decisions.</w:t>
      </w:r>
    </w:p>
    <w:p w14:paraId="001811D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Control Log</w:t>
      </w:r>
      <w:r w:rsidRPr="00DB7901">
        <w:rPr>
          <w:rFonts w:ascii="Times New Roman" w:eastAsia="Times New Roman" w:hAnsi="Times New Roman" w:cs="Times New Roman"/>
          <w:kern w:val="0"/>
          <w14:ligatures w14:val="none"/>
        </w:rPr>
        <w:br/>
        <w:t>Records live corrections.</w:t>
      </w:r>
    </w:p>
    <w:p w14:paraId="36705398"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Interpretation of the Sphere</w:t>
      </w:r>
    </w:p>
    <w:p w14:paraId="0E43D1C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sphere has four possible interpretations:</w:t>
      </w:r>
    </w:p>
    <w:p w14:paraId="5AD475F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Weak interpretation:</w:t>
      </w:r>
      <w:r w:rsidRPr="00DB7901">
        <w:rPr>
          <w:rFonts w:ascii="Times New Roman" w:eastAsia="Times New Roman" w:hAnsi="Times New Roman" w:cs="Times New Roman"/>
          <w:kern w:val="0"/>
          <w14:ligatures w14:val="none"/>
        </w:rPr>
        <w:br/>
        <w:t>A visual symbol for the stabilizer system.</w:t>
      </w:r>
    </w:p>
    <w:p w14:paraId="23BDA1E7"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Moderate interpretation:</w:t>
      </w:r>
      <w:r w:rsidRPr="00DB7901">
        <w:rPr>
          <w:rFonts w:ascii="Times New Roman" w:eastAsia="Times New Roman" w:hAnsi="Times New Roman" w:cs="Times New Roman"/>
          <w:kern w:val="0"/>
          <w14:ligatures w14:val="none"/>
        </w:rPr>
        <w:br/>
        <w:t>A gyroscopic/inertial balance module that smooths pitch, roll, and yaw.</w:t>
      </w:r>
    </w:p>
    <w:p w14:paraId="3CF8DE5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Strong engineering interpretation:</w:t>
      </w:r>
      <w:r w:rsidRPr="00DB7901">
        <w:rPr>
          <w:rFonts w:ascii="Times New Roman" w:eastAsia="Times New Roman" w:hAnsi="Times New Roman" w:cs="Times New Roman"/>
          <w:kern w:val="0"/>
          <w14:ligatures w14:val="none"/>
        </w:rPr>
        <w:br/>
        <w:t>A central belly equilibrium module combining gyros, trim mass, cooling, pressure vents, and microjet correction.</w:t>
      </w:r>
    </w:p>
    <w:p w14:paraId="32770ED1"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Speculative interpretation:</w:t>
      </w:r>
      <w:r w:rsidRPr="00DB7901">
        <w:rPr>
          <w:rFonts w:ascii="Times New Roman" w:eastAsia="Times New Roman" w:hAnsi="Times New Roman" w:cs="Times New Roman"/>
          <w:kern w:val="0"/>
          <w14:ligatures w14:val="none"/>
        </w:rPr>
        <w:br/>
        <w:t>A future integrated field/flow control module that combines electromagnetic damping and plasma airflow influence.</w:t>
      </w:r>
    </w:p>
    <w:p w14:paraId="1C8045E3"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The paper recommends using </w:t>
      </w:r>
      <w:proofErr w:type="gramStart"/>
      <w:r w:rsidRPr="00DB7901">
        <w:rPr>
          <w:rFonts w:ascii="Times New Roman" w:eastAsia="Times New Roman" w:hAnsi="Times New Roman" w:cs="Times New Roman"/>
          <w:kern w:val="0"/>
          <w14:ligatures w14:val="none"/>
        </w:rPr>
        <w:t>the strong</w:t>
      </w:r>
      <w:proofErr w:type="gramEnd"/>
      <w:r w:rsidRPr="00DB7901">
        <w:rPr>
          <w:rFonts w:ascii="Times New Roman" w:eastAsia="Times New Roman" w:hAnsi="Times New Roman" w:cs="Times New Roman"/>
          <w:kern w:val="0"/>
          <w14:ligatures w14:val="none"/>
        </w:rPr>
        <w:t xml:space="preserve"> engineering interpretation, not </w:t>
      </w:r>
      <w:proofErr w:type="gramStart"/>
      <w:r w:rsidRPr="00DB7901">
        <w:rPr>
          <w:rFonts w:ascii="Times New Roman" w:eastAsia="Times New Roman" w:hAnsi="Times New Roman" w:cs="Times New Roman"/>
          <w:kern w:val="0"/>
          <w14:ligatures w14:val="none"/>
        </w:rPr>
        <w:t>the speculative one</w:t>
      </w:r>
      <w:proofErr w:type="gramEnd"/>
      <w:r w:rsidRPr="00DB7901">
        <w:rPr>
          <w:rFonts w:ascii="Times New Roman" w:eastAsia="Times New Roman" w:hAnsi="Times New Roman" w:cs="Times New Roman"/>
          <w:kern w:val="0"/>
          <w14:ligatures w14:val="none"/>
        </w:rPr>
        <w:t>, because it is more defensible.</w:t>
      </w:r>
    </w:p>
    <w:p w14:paraId="68E9EFCC" w14:textId="77777777" w:rsid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63D10CE" w14:textId="77777777" w:rsid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005E6C4" w14:textId="71A15B6B"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lastRenderedPageBreak/>
        <w:t>Energy Requirement</w:t>
      </w:r>
    </w:p>
    <w:p w14:paraId="7D72A3B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sphere does not require exotic energy. It requires:</w:t>
      </w:r>
    </w:p>
    <w:p w14:paraId="3200DF95"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electrical energy</w:t>
      </w:r>
      <w:r w:rsidRPr="00DB7901">
        <w:rPr>
          <w:rFonts w:ascii="Times New Roman" w:eastAsia="Times New Roman" w:hAnsi="Times New Roman" w:cs="Times New Roman"/>
          <w:kern w:val="0"/>
          <w14:ligatures w14:val="none"/>
        </w:rPr>
        <w:t xml:space="preserve"> for sensors, computers, magnetic bearings, actuators, coolant valves, and flow control;</w:t>
      </w:r>
    </w:p>
    <w:p w14:paraId="668E2ED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mechanical/inertial energy</w:t>
      </w:r>
      <w:r w:rsidRPr="00DB7901">
        <w:rPr>
          <w:rFonts w:ascii="Times New Roman" w:eastAsia="Times New Roman" w:hAnsi="Times New Roman" w:cs="Times New Roman"/>
          <w:kern w:val="0"/>
          <w14:ligatures w14:val="none"/>
        </w:rPr>
        <w:t xml:space="preserve"> stored in flywheels or gyroscopic systems;</w:t>
      </w:r>
    </w:p>
    <w:p w14:paraId="77A8EF6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hydraulic or electromechanical power</w:t>
      </w:r>
      <w:r w:rsidRPr="00DB7901">
        <w:rPr>
          <w:rFonts w:ascii="Times New Roman" w:eastAsia="Times New Roman" w:hAnsi="Times New Roman" w:cs="Times New Roman"/>
          <w:kern w:val="0"/>
          <w14:ligatures w14:val="none"/>
        </w:rPr>
        <w:t xml:space="preserve"> for trim and internal mass motion;</w:t>
      </w:r>
    </w:p>
    <w:p w14:paraId="26F482A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thermal management power</w:t>
      </w:r>
      <w:r w:rsidRPr="00DB7901">
        <w:rPr>
          <w:rFonts w:ascii="Times New Roman" w:eastAsia="Times New Roman" w:hAnsi="Times New Roman" w:cs="Times New Roman"/>
          <w:kern w:val="0"/>
          <w14:ligatures w14:val="none"/>
        </w:rPr>
        <w:t xml:space="preserve"> for pumps, coolant distribution, and heat rejection;</w:t>
      </w:r>
    </w:p>
    <w:p w14:paraId="0D452AD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propulsion power</w:t>
      </w:r>
      <w:r w:rsidRPr="00DB7901">
        <w:rPr>
          <w:rFonts w:ascii="Times New Roman" w:eastAsia="Times New Roman" w:hAnsi="Times New Roman" w:cs="Times New Roman"/>
          <w:kern w:val="0"/>
          <w14:ligatures w14:val="none"/>
        </w:rPr>
        <w:t xml:space="preserve"> for sustaining Mach 10 flight.</w:t>
      </w:r>
    </w:p>
    <w:p w14:paraId="318962B5"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power index in the simulation is not an exact aircraft power calculation. It is a relative indicator showing how power demand rises with dynamic pressure, stabilizer output, and cooling demand.</w:t>
      </w:r>
    </w:p>
    <w:p w14:paraId="7E9C831B"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Why the Line-of-Sight Triangle Is the Key</w:t>
      </w:r>
    </w:p>
    <w:p w14:paraId="555E9C57"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line-of-sight triangle gives the system an external reference. Without it, the aircraft only reacts to internal sensors. With it, the aircraft can compare itself against the planned corridor.</w:t>
      </w:r>
    </w:p>
    <w:p w14:paraId="29A0A76C"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This creates:</w:t>
      </w:r>
    </w:p>
    <w:p w14:paraId="1343B0B4"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altitude reference,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curvature reference,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Earth-position reference,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timing reference,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and correction reference.</w:t>
      </w:r>
    </w:p>
    <w:p w14:paraId="26DEB465"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The aircraft is not simply </w:t>
      </w:r>
      <w:proofErr w:type="gramStart"/>
      <w:r w:rsidRPr="00DB7901">
        <w:rPr>
          <w:rFonts w:ascii="Times New Roman" w:eastAsia="Times New Roman" w:hAnsi="Times New Roman" w:cs="Times New Roman"/>
          <w:kern w:val="0"/>
          <w14:ligatures w14:val="none"/>
        </w:rPr>
        <w:t>flying through the air</w:t>
      </w:r>
      <w:proofErr w:type="gramEnd"/>
      <w:r w:rsidRPr="00DB7901">
        <w:rPr>
          <w:rFonts w:ascii="Times New Roman" w:eastAsia="Times New Roman" w:hAnsi="Times New Roman" w:cs="Times New Roman"/>
          <w:kern w:val="0"/>
          <w14:ligatures w14:val="none"/>
        </w:rPr>
        <w:t>. It is flying through a measured corridor.</w:t>
      </w:r>
    </w:p>
    <w:p w14:paraId="48BB59B6"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This is the strongest part of the theory because it uses established principles:</w:t>
      </w:r>
    </w:p>
    <w:p w14:paraId="566D7ED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triangulation,</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navigation geometry,</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inertial reference,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planned trajectory,</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and live correction.</w:t>
      </w:r>
    </w:p>
    <w:p w14:paraId="33171B24" w14:textId="77777777" w:rsid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41A81B9B" w14:textId="7FBA8F44"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lastRenderedPageBreak/>
        <w:t>Difference from Anti-Gravity</w:t>
      </w:r>
    </w:p>
    <w:p w14:paraId="6937DBC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This system does not claim:</w:t>
      </w:r>
    </w:p>
    <w:p w14:paraId="1EF84727"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gravity cancellation,</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warp drive,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mass reduction,</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exotic matter,</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or artificial gravity generation.</w:t>
      </w:r>
    </w:p>
    <w:p w14:paraId="35CE6A6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Instead, it claims:</w:t>
      </w:r>
    </w:p>
    <w:p w14:paraId="4AD5A779"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force smoothing,</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altitude stabilization,</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belly pressure balancing,</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G-load spike reduction,</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shock stability assistance,</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and corridor alignment.</w:t>
      </w:r>
    </w:p>
    <w:p w14:paraId="01869890"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This distinction makes </w:t>
      </w:r>
      <w:proofErr w:type="gramStart"/>
      <w:r w:rsidRPr="00DB7901">
        <w:rPr>
          <w:rFonts w:ascii="Times New Roman" w:eastAsia="Times New Roman" w:hAnsi="Times New Roman" w:cs="Times New Roman"/>
          <w:kern w:val="0"/>
          <w14:ligatures w14:val="none"/>
        </w:rPr>
        <w:t>the theory</w:t>
      </w:r>
      <w:proofErr w:type="gramEnd"/>
      <w:r w:rsidRPr="00DB7901">
        <w:rPr>
          <w:rFonts w:ascii="Times New Roman" w:eastAsia="Times New Roman" w:hAnsi="Times New Roman" w:cs="Times New Roman"/>
          <w:kern w:val="0"/>
          <w14:ligatures w14:val="none"/>
        </w:rPr>
        <w:t xml:space="preserve"> more credible.</w:t>
      </w:r>
    </w:p>
    <w:p w14:paraId="23978A5B"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Testable Predictions</w:t>
      </w:r>
    </w:p>
    <w:p w14:paraId="07A387D3"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model can be tested in stages.</w:t>
      </w:r>
    </w:p>
    <w:p w14:paraId="279E6290"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Prediction 1:</w:t>
      </w:r>
      <w:r w:rsidRPr="00DB7901">
        <w:rPr>
          <w:rFonts w:ascii="Times New Roman" w:eastAsia="Times New Roman" w:hAnsi="Times New Roman" w:cs="Times New Roman"/>
          <w:kern w:val="0"/>
          <w14:ligatures w14:val="none"/>
        </w:rPr>
        <w:br/>
        <w:t>A line-of-sight triangle control system should reduce altitude drift compared with onboard-only inertial correction.</w:t>
      </w:r>
    </w:p>
    <w:p w14:paraId="0237F34A"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Prediction 2:</w:t>
      </w:r>
      <w:r w:rsidRPr="00DB7901">
        <w:rPr>
          <w:rFonts w:ascii="Times New Roman" w:eastAsia="Times New Roman" w:hAnsi="Times New Roman" w:cs="Times New Roman"/>
          <w:kern w:val="0"/>
          <w14:ligatures w14:val="none"/>
        </w:rPr>
        <w:br/>
        <w:t>A belly-centered inertial stabilizer should reduce pitch and roll oscillation in a simulated hypersonic corridor.</w:t>
      </w:r>
    </w:p>
    <w:p w14:paraId="377D05DC"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Prediction 3:</w:t>
      </w:r>
      <w:r w:rsidRPr="00DB7901">
        <w:rPr>
          <w:rFonts w:ascii="Times New Roman" w:eastAsia="Times New Roman" w:hAnsi="Times New Roman" w:cs="Times New Roman"/>
          <w:kern w:val="0"/>
          <w14:ligatures w14:val="none"/>
        </w:rPr>
        <w:br/>
        <w:t>Reduced pitch oscillation should reduce thermal hot-spot movement.</w:t>
      </w:r>
    </w:p>
    <w:p w14:paraId="52568BF2"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Prediction 4:</w:t>
      </w:r>
      <w:r w:rsidRPr="00DB7901">
        <w:rPr>
          <w:rFonts w:ascii="Times New Roman" w:eastAsia="Times New Roman" w:hAnsi="Times New Roman" w:cs="Times New Roman"/>
          <w:kern w:val="0"/>
          <w14:ligatures w14:val="none"/>
        </w:rPr>
        <w:br/>
        <w:t>Clock-sequenced cooling should reduce unnecessary cooling demand compared with uniform cooling.</w:t>
      </w:r>
    </w:p>
    <w:p w14:paraId="5D43B2D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Prediction 5:</w:t>
      </w:r>
      <w:r w:rsidRPr="00DB7901">
        <w:rPr>
          <w:rFonts w:ascii="Times New Roman" w:eastAsia="Times New Roman" w:hAnsi="Times New Roman" w:cs="Times New Roman"/>
          <w:kern w:val="0"/>
          <w14:ligatures w14:val="none"/>
        </w:rPr>
        <w:br/>
        <w:t>A combined pressure, heat, and inertial correction model should provide smoother simulated Mach 10 corridor tracking than a model using only aerodynamic control surfaces.</w:t>
      </w:r>
    </w:p>
    <w:p w14:paraId="23DA2413" w14:textId="77777777" w:rsid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93163A3" w14:textId="76368005"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lastRenderedPageBreak/>
        <w:t>Limitations</w:t>
      </w:r>
    </w:p>
    <w:p w14:paraId="46C8232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This simulation is not CFD.</w:t>
      </w:r>
    </w:p>
    <w:p w14:paraId="06F97F31"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It does not solve Navier-Stokes equations.</w:t>
      </w:r>
    </w:p>
    <w:p w14:paraId="2C911D1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It does not model real scramjet combustion.</w:t>
      </w:r>
    </w:p>
    <w:p w14:paraId="5616E914"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It does not </w:t>
      </w:r>
      <w:proofErr w:type="gramStart"/>
      <w:r w:rsidRPr="00DB7901">
        <w:rPr>
          <w:rFonts w:ascii="Times New Roman" w:eastAsia="Times New Roman" w:hAnsi="Times New Roman" w:cs="Times New Roman"/>
          <w:kern w:val="0"/>
          <w14:ligatures w14:val="none"/>
        </w:rPr>
        <w:t>prove</w:t>
      </w:r>
      <w:proofErr w:type="gramEnd"/>
      <w:r w:rsidRPr="00DB7901">
        <w:rPr>
          <w:rFonts w:ascii="Times New Roman" w:eastAsia="Times New Roman" w:hAnsi="Times New Roman" w:cs="Times New Roman"/>
          <w:kern w:val="0"/>
          <w14:ligatures w14:val="none"/>
        </w:rPr>
        <w:t xml:space="preserve"> a reusable Mach 10 aircraft can be built.</w:t>
      </w:r>
    </w:p>
    <w:p w14:paraId="47F894A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It does not validate material survival under real flight loads.</w:t>
      </w:r>
    </w:p>
    <w:p w14:paraId="266BDC8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It does not create artificial gravity.</w:t>
      </w:r>
    </w:p>
    <w:p w14:paraId="12F9002A"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It uses simplified equations for educational and theoretical control demonstration.</w:t>
      </w:r>
    </w:p>
    <w:p w14:paraId="7588172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most important next step would be a higher-fidelity model using CFD, finite-element thermal analysis, inertial control simulation, and trajectory optimization.</w:t>
      </w:r>
    </w:p>
    <w:p w14:paraId="00ED59D0" w14:textId="7777777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t>Conclusion</w:t>
      </w:r>
    </w:p>
    <w:p w14:paraId="2C9B32D7"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CST Mach 10 Spherical Belly Equilibrium Stabilizer is best understood as a reference-locked inertial stabilization architecture. The concept becomes scientifically meaningful when separated from anti-gravity language and framed as:</w:t>
      </w:r>
    </w:p>
    <w:p w14:paraId="58FA3760"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b/>
          <w:bCs/>
          <w:kern w:val="0"/>
          <w14:ligatures w14:val="none"/>
        </w:rPr>
        <w:t>pre-calculated atmospheric corridor control,</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line-of-sight triangulation,</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belly-centered inertial equilibrium,</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clock-sequenced corrections,</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material heat staging,</w:t>
      </w:r>
      <w:r w:rsidRPr="00DB7901">
        <w:rPr>
          <w:rFonts w:ascii="Times New Roman" w:eastAsia="Times New Roman" w:hAnsi="Times New Roman" w:cs="Times New Roman"/>
          <w:kern w:val="0"/>
          <w14:ligatures w14:val="none"/>
        </w:rPr>
        <w:br/>
      </w:r>
      <w:r w:rsidRPr="00DB7901">
        <w:rPr>
          <w:rFonts w:ascii="Times New Roman" w:eastAsia="Times New Roman" w:hAnsi="Times New Roman" w:cs="Times New Roman"/>
          <w:b/>
          <w:bCs/>
          <w:kern w:val="0"/>
          <w14:ligatures w14:val="none"/>
        </w:rPr>
        <w:t>and active cooling.</w:t>
      </w:r>
    </w:p>
    <w:p w14:paraId="122B37F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The sphere does not make gravity. It stabilizes the aircraft’s response to gravity, pressure, acceleration, wind, shock, and heat.</w:t>
      </w:r>
    </w:p>
    <w:p w14:paraId="1F0F48BD"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The strongest contribution of the program is the </w:t>
      </w:r>
      <w:r w:rsidRPr="00DB7901">
        <w:rPr>
          <w:rFonts w:ascii="Times New Roman" w:eastAsia="Times New Roman" w:hAnsi="Times New Roman" w:cs="Times New Roman"/>
          <w:b/>
          <w:bCs/>
          <w:kern w:val="0"/>
          <w14:ligatures w14:val="none"/>
        </w:rPr>
        <w:t>three-point line-of-sight corridor</w:t>
      </w:r>
      <w:r w:rsidRPr="00DB7901">
        <w:rPr>
          <w:rFonts w:ascii="Times New Roman" w:eastAsia="Times New Roman" w:hAnsi="Times New Roman" w:cs="Times New Roman"/>
          <w:kern w:val="0"/>
          <w14:ligatures w14:val="none"/>
        </w:rPr>
        <w:t xml:space="preserve"> using two ground reference spots and the aircraft position. This gives the aircraft an external geometric reference for altitude and route stability. Combined with clocks, thermal sensing, and belly-force correction, the system becomes a theoretical but defensible model for hypersonic atmospheric equilibrium control.</w:t>
      </w:r>
    </w:p>
    <w:p w14:paraId="74716090" w14:textId="77777777" w:rsid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5C12969" w14:textId="77777777" w:rsid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866491D" w14:textId="6E5E8D57" w:rsidR="00DB7901" w:rsidRPr="00DB7901" w:rsidRDefault="00DB7901" w:rsidP="00DB790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B7901">
        <w:rPr>
          <w:rFonts w:ascii="Times New Roman" w:eastAsia="Times New Roman" w:hAnsi="Times New Roman" w:cs="Times New Roman"/>
          <w:b/>
          <w:bCs/>
          <w:kern w:val="0"/>
          <w:sz w:val="36"/>
          <w:szCs w:val="36"/>
          <w14:ligatures w14:val="none"/>
        </w:rPr>
        <w:lastRenderedPageBreak/>
        <w:t>References</w:t>
      </w:r>
    </w:p>
    <w:p w14:paraId="770F97D4"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NASA. “Parabolic Flight.” NASA explains that reduced gravity occurs because the aircraft and passengers fall together during the parabolic maneuver, producing approximately 20 seconds of reduced gravity. </w:t>
      </w:r>
    </w:p>
    <w:p w14:paraId="2C4085F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NASA Glenn Research Center. “Earth Atmosphere Model.” NASA describes how pressure and density decrease with altitude and how density depends on pressure and temperature through the equation of state. </w:t>
      </w:r>
    </w:p>
    <w:p w14:paraId="4261435B"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NASA </w:t>
      </w:r>
      <w:proofErr w:type="spellStart"/>
      <w:r w:rsidRPr="00DB7901">
        <w:rPr>
          <w:rFonts w:ascii="Times New Roman" w:eastAsia="Times New Roman" w:hAnsi="Times New Roman" w:cs="Times New Roman"/>
          <w:kern w:val="0"/>
          <w14:ligatures w14:val="none"/>
        </w:rPr>
        <w:t>TechPort</w:t>
      </w:r>
      <w:proofErr w:type="spellEnd"/>
      <w:r w:rsidRPr="00DB7901">
        <w:rPr>
          <w:rFonts w:ascii="Times New Roman" w:eastAsia="Times New Roman" w:hAnsi="Times New Roman" w:cs="Times New Roman"/>
          <w:kern w:val="0"/>
          <w14:ligatures w14:val="none"/>
        </w:rPr>
        <w:t>. “</w:t>
      </w:r>
      <w:proofErr w:type="spellStart"/>
      <w:r w:rsidRPr="00DB7901">
        <w:rPr>
          <w:rFonts w:ascii="Times New Roman" w:eastAsia="Times New Roman" w:hAnsi="Times New Roman" w:cs="Times New Roman"/>
          <w:kern w:val="0"/>
          <w14:ligatures w14:val="none"/>
        </w:rPr>
        <w:t>SiC</w:t>
      </w:r>
      <w:proofErr w:type="spellEnd"/>
      <w:r w:rsidRPr="00DB7901">
        <w:rPr>
          <w:rFonts w:ascii="Times New Roman" w:eastAsia="Times New Roman" w:hAnsi="Times New Roman" w:cs="Times New Roman"/>
          <w:kern w:val="0"/>
          <w14:ligatures w14:val="none"/>
        </w:rPr>
        <w:t xml:space="preserve"> Matrix Composites for High Temperature Hypersonic Applications.” NASA research describes work on </w:t>
      </w:r>
      <w:proofErr w:type="spellStart"/>
      <w:r w:rsidRPr="00DB7901">
        <w:rPr>
          <w:rFonts w:ascii="Times New Roman" w:eastAsia="Times New Roman" w:hAnsi="Times New Roman" w:cs="Times New Roman"/>
          <w:kern w:val="0"/>
          <w14:ligatures w14:val="none"/>
        </w:rPr>
        <w:t>SiC</w:t>
      </w:r>
      <w:proofErr w:type="spellEnd"/>
      <w:r w:rsidRPr="00DB7901">
        <w:rPr>
          <w:rFonts w:ascii="Times New Roman" w:eastAsia="Times New Roman" w:hAnsi="Times New Roman" w:cs="Times New Roman"/>
          <w:kern w:val="0"/>
          <w14:ligatures w14:val="none"/>
        </w:rPr>
        <w:t>/</w:t>
      </w:r>
      <w:proofErr w:type="spellStart"/>
      <w:r w:rsidRPr="00DB7901">
        <w:rPr>
          <w:rFonts w:ascii="Times New Roman" w:eastAsia="Times New Roman" w:hAnsi="Times New Roman" w:cs="Times New Roman"/>
          <w:kern w:val="0"/>
          <w14:ligatures w14:val="none"/>
        </w:rPr>
        <w:t>SiC</w:t>
      </w:r>
      <w:proofErr w:type="spellEnd"/>
      <w:r w:rsidRPr="00DB7901">
        <w:rPr>
          <w:rFonts w:ascii="Times New Roman" w:eastAsia="Times New Roman" w:hAnsi="Times New Roman" w:cs="Times New Roman"/>
          <w:kern w:val="0"/>
          <w14:ligatures w14:val="none"/>
        </w:rPr>
        <w:t xml:space="preserve"> composites and their temperature-stress limits for hypersonic use. </w:t>
      </w:r>
    </w:p>
    <w:p w14:paraId="2861CAFC"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Johnson, S. M. “</w:t>
      </w:r>
      <w:proofErr w:type="spellStart"/>
      <w:r w:rsidRPr="00DB7901">
        <w:rPr>
          <w:rFonts w:ascii="Times New Roman" w:eastAsia="Times New Roman" w:hAnsi="Times New Roman" w:cs="Times New Roman"/>
          <w:kern w:val="0"/>
          <w14:ligatures w14:val="none"/>
        </w:rPr>
        <w:t>Ultra High</w:t>
      </w:r>
      <w:proofErr w:type="spellEnd"/>
      <w:r w:rsidRPr="00DB7901">
        <w:rPr>
          <w:rFonts w:ascii="Times New Roman" w:eastAsia="Times New Roman" w:hAnsi="Times New Roman" w:cs="Times New Roman"/>
          <w:kern w:val="0"/>
          <w14:ligatures w14:val="none"/>
        </w:rPr>
        <w:t xml:space="preserve"> Temperature Ceramics UHTCs.” NASA Technical Reports Server. Discusses UHTC materials and high-temperature ceramic composite development. </w:t>
      </w:r>
    </w:p>
    <w:p w14:paraId="4AB4DF9E"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Glass, D. E., and Splinter, S. C. “Active Oxidation of a UHTC-Based CMC.” NASA Technical Reports Server. Notes oxidation </w:t>
      </w:r>
      <w:proofErr w:type="gramStart"/>
      <w:r w:rsidRPr="00DB7901">
        <w:rPr>
          <w:rFonts w:ascii="Times New Roman" w:eastAsia="Times New Roman" w:hAnsi="Times New Roman" w:cs="Times New Roman"/>
          <w:kern w:val="0"/>
          <w14:ligatures w14:val="none"/>
        </w:rPr>
        <w:t>concerns for</w:t>
      </w:r>
      <w:proofErr w:type="gramEnd"/>
      <w:r w:rsidRPr="00DB7901">
        <w:rPr>
          <w:rFonts w:ascii="Times New Roman" w:eastAsia="Times New Roman" w:hAnsi="Times New Roman" w:cs="Times New Roman"/>
          <w:kern w:val="0"/>
          <w14:ligatures w14:val="none"/>
        </w:rPr>
        <w:t xml:space="preserve"> ceramic matrix composites in multi-use hypersonic vehicles. </w:t>
      </w:r>
    </w:p>
    <w:p w14:paraId="17F38179"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Nature Research Intelligence. “Transpiration Cooling in Hypersonic Vehicles.” Describes transpiration cooling as a promising thermal protection strategy for hypersonic vehicles exposed to extreme aerodynamic heating. </w:t>
      </w:r>
    </w:p>
    <w:p w14:paraId="73BAC6F6"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Yang, Y., et al. “Transpiration Cooling Performances of Oriented Porous Media.” Applied Thermal Engineering, 2024. Describes porous-media optimization for transpiration cooling reliability in hypersonic vehicles. </w:t>
      </w:r>
    </w:p>
    <w:p w14:paraId="5F6FBA8F"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Starin, S. R. “Attitude Determination and Control Systems.” NASA Technical Reports Server. Discusses spacecraft attitude control devices including reaction wheels, momentum wheels, and control moment gyros. </w:t>
      </w:r>
    </w:p>
    <w:p w14:paraId="5C54EF11" w14:textId="77777777" w:rsid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r w:rsidRPr="00DB7901">
        <w:rPr>
          <w:rFonts w:ascii="Times New Roman" w:eastAsia="Times New Roman" w:hAnsi="Times New Roman" w:cs="Times New Roman"/>
          <w:kern w:val="0"/>
          <w14:ligatures w14:val="none"/>
        </w:rPr>
        <w:t xml:space="preserve">Carpenter, M. “Next-Generation Maneuvering System with Control-Moment Gyros.” NASA Technical Reports Server. Describes control moment gyro attitude control benefits, including stability and reduced propellant use when sufficient electrical energy is available. </w:t>
      </w:r>
    </w:p>
    <w:p w14:paraId="4D9CF853" w14:textId="77777777" w:rsid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
    <w:p w14:paraId="0EA3808E" w14:textId="77777777" w:rsid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
    <w:p w14:paraId="38C1E15E" w14:textId="77777777" w:rsid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
    <w:p w14:paraId="06B50D1C" w14:textId="77777777" w:rsid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
    <w:p w14:paraId="15ADB078" w14:textId="77777777" w:rsidR="00DB7901" w:rsidRPr="00DB7901" w:rsidRDefault="00DB7901" w:rsidP="00DB7901">
      <w:pPr>
        <w:spacing w:before="100" w:beforeAutospacing="1" w:after="100" w:afterAutospacing="1" w:line="240" w:lineRule="auto"/>
        <w:rPr>
          <w:rFonts w:ascii="Times New Roman" w:eastAsia="Times New Roman" w:hAnsi="Times New Roman" w:cs="Times New Roman"/>
          <w:kern w:val="0"/>
          <w14:ligatures w14:val="none"/>
        </w:rPr>
      </w:pPr>
    </w:p>
    <w:p w14:paraId="340C7A96" w14:textId="16D6E0AD" w:rsidR="003B2438" w:rsidRDefault="00DB7901" w:rsidP="00DB7901">
      <w:pPr>
        <w:jc w:val="center"/>
      </w:pPr>
      <w:r>
        <w:rPr>
          <w:noProof/>
        </w:rPr>
        <w:lastRenderedPageBreak/>
        <w:drawing>
          <wp:inline distT="0" distB="0" distL="0" distR="0" wp14:anchorId="4C75FF6C" wp14:editId="059152CB">
            <wp:extent cx="5486400" cy="8229600"/>
            <wp:effectExtent l="0" t="0" r="0" b="0"/>
            <wp:docPr id="1515639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39389" name="Picture 1515639389"/>
                    <pic:cNvPicPr/>
                  </pic:nvPicPr>
                  <pic:blipFill>
                    <a:blip r:embed="rId4">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sectPr w:rsidR="003B24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901"/>
    <w:rsid w:val="003A4E22"/>
    <w:rsid w:val="003B2438"/>
    <w:rsid w:val="00782521"/>
    <w:rsid w:val="00A52C2F"/>
    <w:rsid w:val="00C2532C"/>
    <w:rsid w:val="00DB7901"/>
    <w:rsid w:val="00DE1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D0537"/>
  <w15:chartTrackingRefBased/>
  <w15:docId w15:val="{D2BB3DE4-0C73-43A9-805C-EB6EB467B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79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79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79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79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79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79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79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79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79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9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79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79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79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79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79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79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79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7901"/>
    <w:rPr>
      <w:rFonts w:eastAsiaTheme="majorEastAsia" w:cstheme="majorBidi"/>
      <w:color w:val="272727" w:themeColor="text1" w:themeTint="D8"/>
    </w:rPr>
  </w:style>
  <w:style w:type="paragraph" w:styleId="Title">
    <w:name w:val="Title"/>
    <w:basedOn w:val="Normal"/>
    <w:next w:val="Normal"/>
    <w:link w:val="TitleChar"/>
    <w:uiPriority w:val="10"/>
    <w:qFormat/>
    <w:rsid w:val="00DB79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79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79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79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7901"/>
    <w:pPr>
      <w:spacing w:before="160"/>
      <w:jc w:val="center"/>
    </w:pPr>
    <w:rPr>
      <w:i/>
      <w:iCs/>
      <w:color w:val="404040" w:themeColor="text1" w:themeTint="BF"/>
    </w:rPr>
  </w:style>
  <w:style w:type="character" w:customStyle="1" w:styleId="QuoteChar">
    <w:name w:val="Quote Char"/>
    <w:basedOn w:val="DefaultParagraphFont"/>
    <w:link w:val="Quote"/>
    <w:uiPriority w:val="29"/>
    <w:rsid w:val="00DB7901"/>
    <w:rPr>
      <w:i/>
      <w:iCs/>
      <w:color w:val="404040" w:themeColor="text1" w:themeTint="BF"/>
    </w:rPr>
  </w:style>
  <w:style w:type="paragraph" w:styleId="ListParagraph">
    <w:name w:val="List Paragraph"/>
    <w:basedOn w:val="Normal"/>
    <w:uiPriority w:val="34"/>
    <w:qFormat/>
    <w:rsid w:val="00DB7901"/>
    <w:pPr>
      <w:ind w:left="720"/>
      <w:contextualSpacing/>
    </w:pPr>
  </w:style>
  <w:style w:type="character" w:styleId="IntenseEmphasis">
    <w:name w:val="Intense Emphasis"/>
    <w:basedOn w:val="DefaultParagraphFont"/>
    <w:uiPriority w:val="21"/>
    <w:qFormat/>
    <w:rsid w:val="00DB7901"/>
    <w:rPr>
      <w:i/>
      <w:iCs/>
      <w:color w:val="0F4761" w:themeColor="accent1" w:themeShade="BF"/>
    </w:rPr>
  </w:style>
  <w:style w:type="paragraph" w:styleId="IntenseQuote">
    <w:name w:val="Intense Quote"/>
    <w:basedOn w:val="Normal"/>
    <w:next w:val="Normal"/>
    <w:link w:val="IntenseQuoteChar"/>
    <w:uiPriority w:val="30"/>
    <w:qFormat/>
    <w:rsid w:val="00DB79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7901"/>
    <w:rPr>
      <w:i/>
      <w:iCs/>
      <w:color w:val="0F4761" w:themeColor="accent1" w:themeShade="BF"/>
    </w:rPr>
  </w:style>
  <w:style w:type="character" w:styleId="IntenseReference">
    <w:name w:val="Intense Reference"/>
    <w:basedOn w:val="DefaultParagraphFont"/>
    <w:uiPriority w:val="32"/>
    <w:qFormat/>
    <w:rsid w:val="00DB790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3553</Words>
  <Characters>20255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Gabino Casanova</dc:creator>
  <cp:keywords/>
  <dc:description/>
  <cp:lastModifiedBy>Gabino Casanova</cp:lastModifiedBy>
  <cp:revision>2</cp:revision>
  <dcterms:created xsi:type="dcterms:W3CDTF">2026-05-06T23:14:00Z</dcterms:created>
  <dcterms:modified xsi:type="dcterms:W3CDTF">2026-05-06T23:14:00Z</dcterms:modified>
</cp:coreProperties>
</file>